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CAST IRON FOUNDRY IN DABROWA GORNICZA</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EndPr/>
      <w:sdtContent>
        <w:p w14:paraId="50BAB59D" w14:textId="77777777" w:rsidR="00057A44" w:rsidRPr="00021499" w:rsidRDefault="00057A44" w:rsidP="00026DD3">
          <w:pPr>
            <w:pStyle w:val="Nagwekspisutreci"/>
            <w:spacing w:before="120" w:after="120"/>
            <w:jc w:val="both"/>
            <w:rPr>
              <w:rFonts w:ascii="Arial" w:hAnsi="Arial" w:cs="Arial"/>
              <w:sz w:val="18"/>
              <w:szCs w:val="18"/>
              <w:lang w:val="en-US"/>
            </w:rPr>
          </w:pPr>
        </w:p>
        <w:p w14:paraId="25D62626" w14:textId="77777777" w:rsidR="00057A44" w:rsidRPr="00021499" w:rsidRDefault="00057A44" w:rsidP="00026DD3">
          <w:pPr>
            <w:pStyle w:val="Nagwekspisutreci"/>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7022ACA1" w:rsidR="00FC647C" w:rsidRPr="00021499" w:rsidRDefault="000A1C36" w:rsidP="00C860CD">
          <w:pPr>
            <w:pStyle w:val="Spistreci1"/>
            <w:rPr>
              <w:rFonts w:eastAsiaTheme="minorEastAsia"/>
              <w:noProof/>
              <w:lang w:val="en-US" w:eastAsia="pl-PL"/>
            </w:rPr>
          </w:pPr>
          <w:r w:rsidRPr="00021499">
            <w:rPr>
              <w:rFonts w:ascii="Arial" w:hAnsi="Arial" w:cs="Arial"/>
              <w:lang w:val="en-US"/>
            </w:rPr>
            <w:fldChar w:fldCharType="begin"/>
          </w:r>
          <w:r w:rsidR="00057A44" w:rsidRPr="00021499">
            <w:rPr>
              <w:rFonts w:ascii="Arial" w:hAnsi="Arial" w:cs="Arial"/>
              <w:lang w:val="en-US"/>
            </w:rPr>
            <w:instrText xml:space="preserve"> TOC \o "1-3" \h \z \u </w:instrText>
          </w:r>
          <w:r w:rsidRPr="00021499">
            <w:rPr>
              <w:rFonts w:ascii="Arial" w:hAnsi="Arial" w:cs="Arial"/>
              <w:lang w:val="en-US"/>
            </w:rPr>
            <w:fldChar w:fldCharType="separate"/>
          </w:r>
          <w:hyperlink w:anchor="_Toc128674218" w:history="1">
            <w:r w:rsidR="00FC647C" w:rsidRPr="00021499">
              <w:rPr>
                <w:rStyle w:val="Hipercze"/>
                <w:rFonts w:ascii="Arial" w:hAnsi="Arial" w:cs="Arial"/>
                <w:noProof/>
                <w:sz w:val="18"/>
                <w:szCs w:val="18"/>
                <w:lang w:val="en-US"/>
              </w:rPr>
              <w:t>BACKGROUND</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_Toc128674218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40685924" w14:textId="6276E34E" w:rsidR="00FC647C" w:rsidRPr="00021499" w:rsidRDefault="00DB6867" w:rsidP="00C860CD">
          <w:pPr>
            <w:pStyle w:val="Spistreci1"/>
            <w:rPr>
              <w:rFonts w:eastAsiaTheme="minorEastAsia"/>
              <w:noProof/>
              <w:lang w:val="en-US" w:eastAsia="pl-PL"/>
            </w:rPr>
          </w:pPr>
          <w:hyperlink w:anchor="_Toc128674219" w:history="1">
            <w:r w:rsidR="00FC647C" w:rsidRPr="00021499">
              <w:rPr>
                <w:rStyle w:val="Hipercze"/>
                <w:rFonts w:ascii="Arial" w:hAnsi="Arial" w:cs="Arial"/>
                <w:noProof/>
                <w:sz w:val="18"/>
                <w:szCs w:val="18"/>
                <w:lang w:val="en-US"/>
              </w:rPr>
              <w:t>GENERAL RULES AND REQUIREMENTS</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_Toc128674219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7E309FC1" w14:textId="5238AB31" w:rsidR="00FC647C" w:rsidRPr="00021499" w:rsidRDefault="00DB6867" w:rsidP="00C860CD">
          <w:pPr>
            <w:pStyle w:val="Spistreci1"/>
            <w:rPr>
              <w:rFonts w:eastAsiaTheme="minorEastAsia"/>
              <w:noProof/>
              <w:lang w:val="en-US" w:eastAsia="pl-PL"/>
            </w:rPr>
          </w:pPr>
          <w:hyperlink w:anchor="_Toc128674220" w:history="1">
            <w:r w:rsidR="00FC647C" w:rsidRPr="00021499">
              <w:rPr>
                <w:rStyle w:val="Hipercze"/>
                <w:rFonts w:ascii="Arial" w:hAnsi="Arial" w:cs="Arial"/>
                <w:noProof/>
                <w:sz w:val="18"/>
                <w:szCs w:val="18"/>
                <w:lang w:val="en-US"/>
              </w:rPr>
              <w:t>FOUNDRY PROJECT</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_Toc128674220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2A6D9B9C" w14:textId="4211611C"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1" w:history="1">
            <w:r w:rsidR="00FC647C" w:rsidRPr="00021499">
              <w:rPr>
                <w:rStyle w:val="Hipercze"/>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2</w:t>
            </w:r>
            <w:r w:rsidR="00FC647C" w:rsidRPr="00021499">
              <w:rPr>
                <w:noProof/>
                <w:webHidden/>
                <w:sz w:val="18"/>
                <w:szCs w:val="18"/>
                <w:lang w:val="en-US"/>
              </w:rPr>
              <w:fldChar w:fldCharType="end"/>
            </w:r>
          </w:hyperlink>
        </w:p>
        <w:p w14:paraId="49F78A1C" w14:textId="412798EB"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2" w:history="1">
            <w:r w:rsidR="00FC647C" w:rsidRPr="00021499">
              <w:rPr>
                <w:rStyle w:val="Hipercze"/>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387A373A" w14:textId="4950B2B9"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3" w:history="1">
            <w:r w:rsidR="00FC647C" w:rsidRPr="00021499">
              <w:rPr>
                <w:rStyle w:val="Hipercze"/>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3A58ADB" w14:textId="199627AD"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4" w:history="1">
            <w:r w:rsidR="00FC647C" w:rsidRPr="00021499">
              <w:rPr>
                <w:rStyle w:val="Hipercze"/>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0CCC4C8" w14:textId="5A4AE49C"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5" w:history="1">
            <w:r w:rsidR="00FC647C" w:rsidRPr="00021499">
              <w:rPr>
                <w:rStyle w:val="Hipercze"/>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0AA6029A" w14:textId="78479DC2"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6" w:history="1">
            <w:r w:rsidR="00FC647C" w:rsidRPr="00021499">
              <w:rPr>
                <w:rStyle w:val="Hipercze"/>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1DBE8E89" w14:textId="6A9AB57B" w:rsidR="00FC647C" w:rsidRPr="00021499" w:rsidRDefault="00DB6867">
          <w:pPr>
            <w:pStyle w:val="Spistreci2"/>
            <w:tabs>
              <w:tab w:val="left" w:pos="880"/>
              <w:tab w:val="right" w:leader="dot" w:pos="9062"/>
            </w:tabs>
            <w:rPr>
              <w:rFonts w:eastAsiaTheme="minorEastAsia"/>
              <w:noProof/>
              <w:sz w:val="18"/>
              <w:szCs w:val="18"/>
              <w:lang w:val="en-US" w:eastAsia="pl-PL"/>
            </w:rPr>
          </w:pPr>
          <w:hyperlink w:anchor="_Toc128674227" w:history="1">
            <w:r w:rsidR="00FC647C" w:rsidRPr="00021499">
              <w:rPr>
                <w:rStyle w:val="Hipercze"/>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6</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Nagwek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0D8BF4C9"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manufacturing facility at D</w:t>
      </w:r>
      <w:r w:rsidR="00DB0957" w:rsidRPr="00021499">
        <w:rPr>
          <w:rFonts w:ascii="Arial" w:hAnsi="Arial" w:cs="Arial"/>
          <w:bCs/>
          <w:sz w:val="20"/>
          <w:szCs w:val="20"/>
          <w:lang w:val="en-US"/>
        </w:rPr>
        <w:t>ą</w:t>
      </w:r>
      <w:r w:rsidRPr="00021499">
        <w:rPr>
          <w:rFonts w:ascii="Arial" w:hAnsi="Arial" w:cs="Arial"/>
          <w:bCs/>
          <w:sz w:val="20"/>
          <w:szCs w:val="20"/>
          <w:lang w:val="en-US"/>
        </w:rPr>
        <w:t xml:space="preserve">browa </w:t>
      </w:r>
      <w:r w:rsidR="002F766C" w:rsidRPr="00021499">
        <w:rPr>
          <w:rFonts w:ascii="Arial" w:hAnsi="Arial" w:cs="Arial"/>
          <w:bCs/>
          <w:sz w:val="20"/>
          <w:szCs w:val="20"/>
          <w:lang w:val="en-US"/>
        </w:rPr>
        <w:t>G</w:t>
      </w:r>
      <w:r w:rsidR="00DB0957" w:rsidRPr="00021499">
        <w:rPr>
          <w:rFonts w:ascii="Arial" w:hAnsi="Arial" w:cs="Arial"/>
          <w:bCs/>
          <w:sz w:val="20"/>
          <w:szCs w:val="20"/>
          <w:lang w:val="en-US"/>
        </w:rPr>
        <w:t>ó</w:t>
      </w:r>
      <w:r w:rsidR="002F766C" w:rsidRPr="00021499">
        <w:rPr>
          <w:rFonts w:ascii="Arial" w:hAnsi="Arial" w:cs="Arial"/>
          <w:bCs/>
          <w:sz w:val="20"/>
          <w:szCs w:val="20"/>
          <w:lang w:val="en-US"/>
        </w:rPr>
        <w:t>rnicza</w:t>
      </w:r>
      <w:r w:rsidR="00150E36" w:rsidRPr="00021499">
        <w:rPr>
          <w:rFonts w:ascii="Arial" w:hAnsi="Arial" w:cs="Arial"/>
          <w:bCs/>
          <w:sz w:val="20"/>
          <w:szCs w:val="20"/>
          <w:lang w:val="en-US"/>
        </w:rPr>
        <w:t xml:space="preserve"> </w:t>
      </w:r>
      <w:r w:rsidR="00150E36" w:rsidRPr="00021499">
        <w:rPr>
          <w:rFonts w:ascii="Arial" w:hAnsi="Arial" w:cs="Arial"/>
          <w:sz w:val="20"/>
          <w:szCs w:val="20"/>
          <w:lang w:val="en-US"/>
        </w:rPr>
        <w:t>(Tucznawa)</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2153D8" w:rsidRPr="00021499">
        <w:rPr>
          <w:rFonts w:ascii="Arial" w:hAnsi="Arial" w:cs="Arial"/>
          <w:bCs/>
          <w:sz w:val="20"/>
          <w:szCs w:val="20"/>
          <w:lang w:val="en-US"/>
        </w:rPr>
        <w:t xml:space="preserve">construction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 xml:space="preserve">an </w:t>
      </w:r>
      <w:r w:rsidR="002F766C" w:rsidRPr="00021499">
        <w:rPr>
          <w:rFonts w:ascii="Arial" w:hAnsi="Arial" w:cs="Arial"/>
          <w:bCs/>
          <w:sz w:val="20"/>
          <w:szCs w:val="20"/>
          <w:lang w:val="en-US"/>
        </w:rPr>
        <w:t xml:space="preserve">iron casting foundry </w:t>
      </w:r>
      <w:r w:rsidR="00334760" w:rsidRPr="00021499">
        <w:rPr>
          <w:rFonts w:ascii="Arial" w:hAnsi="Arial" w:cs="Arial"/>
          <w:bCs/>
          <w:sz w:val="20"/>
          <w:szCs w:val="20"/>
          <w:lang w:val="en-US"/>
        </w:rPr>
        <w:t xml:space="preserve">and of </w:t>
      </w:r>
      <w:r w:rsidR="002F766C" w:rsidRPr="00021499">
        <w:rPr>
          <w:rFonts w:ascii="Arial" w:hAnsi="Arial" w:cs="Arial"/>
          <w:bCs/>
          <w:sz w:val="20"/>
          <w:szCs w:val="20"/>
          <w:lang w:val="en-US"/>
        </w:rPr>
        <w:t>related building</w:t>
      </w:r>
      <w:r w:rsidR="00DB0957" w:rsidRPr="00021499">
        <w:rPr>
          <w:rFonts w:ascii="Arial" w:hAnsi="Arial" w:cs="Arial"/>
          <w:bCs/>
          <w:sz w:val="20"/>
          <w:szCs w:val="20"/>
          <w:lang w:val="en-US"/>
        </w:rPr>
        <w:t>s and infrastructures</w:t>
      </w:r>
      <w:r w:rsidR="002F766C" w:rsidRPr="00021499">
        <w:rPr>
          <w:rFonts w:ascii="Arial" w:hAnsi="Arial" w:cs="Arial"/>
          <w:bCs/>
          <w:sz w:val="20"/>
          <w:szCs w:val="20"/>
          <w:lang w:val="en-US"/>
        </w:rPr>
        <w:t>.</w:t>
      </w:r>
    </w:p>
    <w:p w14:paraId="7E8CA5C5" w14:textId="6438A73B"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become qualified,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AC58F2">
        <w:rPr>
          <w:rFonts w:ascii="Arial" w:hAnsi="Arial" w:cs="Arial"/>
          <w:bCs/>
          <w:sz w:val="20"/>
          <w:szCs w:val="20"/>
          <w:lang w:val="en-US"/>
        </w:rPr>
        <w:t xml:space="preserve"> for the equipment specified in this announcement</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Nagwek1"/>
        <w:spacing w:before="120" w:after="120" w:line="276" w:lineRule="auto"/>
        <w:jc w:val="both"/>
        <w:rPr>
          <w:rFonts w:ascii="Arial" w:hAnsi="Arial" w:cs="Arial"/>
          <w:sz w:val="20"/>
          <w:szCs w:val="20"/>
          <w:lang w:val="en-US"/>
        </w:rPr>
      </w:pPr>
      <w:bookmarkStart w:id="2" w:name="_Toc256510103"/>
      <w:bookmarkStart w:id="3"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2"/>
      <w:bookmarkEnd w:id="3"/>
    </w:p>
    <w:p w14:paraId="0548ED96" w14:textId="64F17790" w:rsidR="004B7977" w:rsidRPr="00FC7A4E" w:rsidRDefault="00A23338" w:rsidP="00FC7A4E">
      <w:pPr>
        <w:autoSpaceDE w:val="0"/>
        <w:autoSpaceDN w:val="0"/>
        <w:adjustRightInd w:val="0"/>
        <w:spacing w:before="120" w:after="120" w:line="276" w:lineRule="auto"/>
        <w:jc w:val="both"/>
        <w:rPr>
          <w:rFonts w:ascii="Arial" w:hAnsi="Arial" w:cs="Arial"/>
          <w:bCs/>
          <w:sz w:val="20"/>
          <w:szCs w:val="20"/>
          <w:lang w:val="en-US"/>
        </w:rPr>
      </w:pPr>
      <w:r>
        <w:rPr>
          <w:rFonts w:ascii="Arial" w:hAnsi="Arial" w:cs="Arial"/>
          <w:bCs/>
          <w:sz w:val="20"/>
          <w:szCs w:val="20"/>
          <w:lang w:val="en-US"/>
        </w:rPr>
        <w:t>1.1</w:t>
      </w:r>
      <w:r>
        <w:rPr>
          <w:rFonts w:ascii="Arial" w:hAnsi="Arial" w:cs="Arial"/>
          <w:bCs/>
          <w:sz w:val="20"/>
          <w:szCs w:val="20"/>
          <w:lang w:val="en-US"/>
        </w:rPr>
        <w:tab/>
      </w:r>
      <w:r w:rsidR="00B83624" w:rsidRPr="00FC7A4E">
        <w:rPr>
          <w:rFonts w:ascii="Arial" w:hAnsi="Arial" w:cs="Arial"/>
          <w:bCs/>
          <w:sz w:val="20"/>
          <w:szCs w:val="20"/>
          <w:lang w:val="en-US"/>
        </w:rPr>
        <w:t xml:space="preserve">All interested suppliers </w:t>
      </w:r>
      <w:r w:rsidR="00F45189" w:rsidRPr="00FC7A4E">
        <w:rPr>
          <w:rFonts w:ascii="Arial" w:hAnsi="Arial" w:cs="Arial"/>
          <w:bCs/>
          <w:sz w:val="20"/>
          <w:szCs w:val="20"/>
          <w:lang w:val="en-US"/>
        </w:rPr>
        <w:t xml:space="preserve">will have to prove to Brembo </w:t>
      </w:r>
      <w:r w:rsidR="00B83624" w:rsidRPr="00FC7A4E">
        <w:rPr>
          <w:rFonts w:ascii="Arial" w:hAnsi="Arial" w:cs="Arial"/>
          <w:bCs/>
          <w:sz w:val="20"/>
          <w:szCs w:val="20"/>
          <w:lang w:val="en-US"/>
        </w:rPr>
        <w:t xml:space="preserve">that they </w:t>
      </w:r>
      <w:r w:rsidR="00F45189" w:rsidRPr="00FC7A4E">
        <w:rPr>
          <w:rFonts w:ascii="Arial" w:hAnsi="Arial" w:cs="Arial"/>
          <w:bCs/>
          <w:sz w:val="20"/>
          <w:szCs w:val="20"/>
          <w:lang w:val="en-US"/>
        </w:rPr>
        <w:t xml:space="preserve">have the necessary </w:t>
      </w:r>
      <w:r w:rsidR="00DB0957" w:rsidRPr="00FC7A4E">
        <w:rPr>
          <w:rFonts w:ascii="Arial" w:hAnsi="Arial" w:cs="Arial"/>
          <w:bCs/>
          <w:sz w:val="20"/>
          <w:szCs w:val="20"/>
          <w:lang w:val="en-US"/>
        </w:rPr>
        <w:t xml:space="preserve">capacity, </w:t>
      </w:r>
      <w:r w:rsidR="00F45189" w:rsidRPr="00FC7A4E">
        <w:rPr>
          <w:rFonts w:ascii="Arial" w:hAnsi="Arial" w:cs="Arial"/>
          <w:bCs/>
          <w:sz w:val="20"/>
          <w:szCs w:val="20"/>
          <w:lang w:val="en-US"/>
        </w:rPr>
        <w:t xml:space="preserve">knowledge, organization and experience to fulfill </w:t>
      </w:r>
      <w:r w:rsidR="00334760" w:rsidRPr="00FC7A4E">
        <w:rPr>
          <w:rFonts w:ascii="Arial" w:hAnsi="Arial" w:cs="Arial"/>
          <w:bCs/>
          <w:sz w:val="20"/>
          <w:szCs w:val="20"/>
          <w:lang w:val="en-US"/>
        </w:rPr>
        <w:t xml:space="preserve">the </w:t>
      </w:r>
      <w:r w:rsidR="00607E6D" w:rsidRPr="00FC7A4E">
        <w:rPr>
          <w:rFonts w:ascii="Arial" w:hAnsi="Arial" w:cs="Arial"/>
          <w:bCs/>
          <w:sz w:val="20"/>
          <w:szCs w:val="20"/>
          <w:lang w:val="en-US"/>
        </w:rPr>
        <w:t>project requirements</w:t>
      </w:r>
      <w:r w:rsidR="009245A5" w:rsidRPr="00FC7A4E">
        <w:rPr>
          <w:rFonts w:ascii="Arial" w:hAnsi="Arial" w:cs="Arial"/>
          <w:bCs/>
          <w:sz w:val="20"/>
          <w:szCs w:val="20"/>
          <w:lang w:val="en-US"/>
        </w:rPr>
        <w:t>.</w:t>
      </w:r>
      <w:r w:rsidR="00F45189" w:rsidRPr="00FC7A4E">
        <w:rPr>
          <w:rFonts w:ascii="Arial" w:hAnsi="Arial" w:cs="Arial"/>
          <w:bCs/>
          <w:sz w:val="20"/>
          <w:szCs w:val="20"/>
          <w:lang w:val="en-US"/>
        </w:rPr>
        <w:t xml:space="preserve"> Brembo will perform </w:t>
      </w:r>
      <w:r w:rsidR="00DB0957" w:rsidRPr="00FC7A4E">
        <w:rPr>
          <w:rFonts w:ascii="Arial" w:hAnsi="Arial" w:cs="Arial"/>
          <w:bCs/>
          <w:sz w:val="20"/>
          <w:szCs w:val="20"/>
          <w:lang w:val="en-US"/>
        </w:rPr>
        <w:t xml:space="preserve">prior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 xml:space="preserve">of </w:t>
      </w:r>
      <w:r w:rsidR="0047194E" w:rsidRPr="00FC7A4E">
        <w:rPr>
          <w:rFonts w:ascii="Arial" w:hAnsi="Arial" w:cs="Arial"/>
          <w:bCs/>
          <w:sz w:val="20"/>
          <w:szCs w:val="20"/>
          <w:lang w:val="en-US"/>
        </w:rPr>
        <w:t>interested suppliers</w:t>
      </w:r>
      <w:r w:rsidR="00F45189" w:rsidRPr="00FC7A4E">
        <w:rPr>
          <w:rFonts w:ascii="Arial" w:hAnsi="Arial" w:cs="Arial"/>
          <w:bCs/>
          <w:sz w:val="20"/>
          <w:szCs w:val="20"/>
          <w:lang w:val="en-US"/>
        </w:rPr>
        <w:t xml:space="preserve">, according to </w:t>
      </w:r>
      <w:r w:rsidR="0047194E" w:rsidRPr="00FC7A4E">
        <w:rPr>
          <w:rFonts w:ascii="Arial" w:hAnsi="Arial" w:cs="Arial"/>
          <w:bCs/>
          <w:sz w:val="20"/>
          <w:szCs w:val="20"/>
          <w:lang w:val="en-US"/>
        </w:rPr>
        <w:t xml:space="preserve">Brembo’s </w:t>
      </w:r>
      <w:r w:rsidR="00F45189" w:rsidRPr="00FC7A4E">
        <w:rPr>
          <w:rFonts w:ascii="Arial" w:hAnsi="Arial" w:cs="Arial"/>
          <w:bCs/>
          <w:sz w:val="20"/>
          <w:szCs w:val="20"/>
          <w:lang w:val="en-US"/>
        </w:rPr>
        <w:t xml:space="preserve">standard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criteria</w:t>
      </w:r>
      <w:r w:rsidR="00334760" w:rsidRPr="00FC7A4E">
        <w:rPr>
          <w:rFonts w:ascii="Arial" w:hAnsi="Arial" w:cs="Arial"/>
          <w:bCs/>
          <w:sz w:val="20"/>
          <w:szCs w:val="20"/>
          <w:lang w:val="en-US"/>
        </w:rPr>
        <w:t xml:space="preserve"> listed below</w:t>
      </w:r>
      <w:r w:rsidR="00F45189" w:rsidRPr="00FC7A4E">
        <w:rPr>
          <w:rFonts w:ascii="Arial" w:hAnsi="Arial" w:cs="Arial"/>
          <w:bCs/>
          <w:sz w:val="20"/>
          <w:szCs w:val="20"/>
          <w:lang w:val="en-US"/>
        </w:rPr>
        <w:t>.</w:t>
      </w:r>
      <w:r w:rsidR="00E82583" w:rsidRPr="00FC7A4E">
        <w:rPr>
          <w:rFonts w:ascii="Arial" w:hAnsi="Arial" w:cs="Arial"/>
          <w:bCs/>
          <w:sz w:val="20"/>
          <w:szCs w:val="20"/>
          <w:lang w:val="en-US"/>
        </w:rPr>
        <w:t xml:space="preserve"> Criteria are different for different type of machines according to below table.</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Following </w:t>
      </w:r>
      <w:r w:rsidR="00F45189" w:rsidRPr="00FC7A4E">
        <w:rPr>
          <w:rFonts w:ascii="Arial" w:hAnsi="Arial" w:cs="Arial"/>
          <w:bCs/>
          <w:sz w:val="20"/>
          <w:szCs w:val="20"/>
          <w:lang w:val="en-US"/>
        </w:rPr>
        <w:t xml:space="preserve">the </w:t>
      </w:r>
      <w:r w:rsidR="0047194E" w:rsidRPr="00FC7A4E">
        <w:rPr>
          <w:rFonts w:ascii="Arial" w:hAnsi="Arial" w:cs="Arial"/>
          <w:bCs/>
          <w:sz w:val="20"/>
          <w:szCs w:val="20"/>
          <w:lang w:val="en-US"/>
        </w:rPr>
        <w:t>qualification process</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the </w:t>
      </w:r>
      <w:r w:rsidR="0047194E" w:rsidRPr="00FC7A4E">
        <w:rPr>
          <w:rFonts w:ascii="Arial" w:hAnsi="Arial" w:cs="Arial"/>
          <w:bCs/>
          <w:sz w:val="20"/>
          <w:szCs w:val="20"/>
          <w:lang w:val="en-US"/>
        </w:rPr>
        <w:t xml:space="preserve">qualified suppliers </w:t>
      </w:r>
      <w:r w:rsidR="00F45189" w:rsidRPr="00FC7A4E">
        <w:rPr>
          <w:rFonts w:ascii="Arial" w:hAnsi="Arial" w:cs="Arial"/>
          <w:bCs/>
          <w:sz w:val="20"/>
          <w:szCs w:val="20"/>
          <w:lang w:val="en-US"/>
        </w:rPr>
        <w:t>will be inv</w:t>
      </w:r>
      <w:r w:rsidR="0047194E" w:rsidRPr="00FC7A4E">
        <w:rPr>
          <w:rFonts w:ascii="Arial" w:hAnsi="Arial" w:cs="Arial"/>
          <w:bCs/>
          <w:sz w:val="20"/>
          <w:szCs w:val="20"/>
          <w:lang w:val="en-US"/>
        </w:rPr>
        <w:t>ited to submit their offers</w:t>
      </w:r>
      <w:r w:rsidR="00F45189" w:rsidRPr="00FC7A4E">
        <w:rPr>
          <w:rFonts w:ascii="Arial" w:hAnsi="Arial" w:cs="Arial"/>
          <w:bCs/>
          <w:sz w:val="20"/>
          <w:szCs w:val="20"/>
          <w:lang w:val="en-US"/>
        </w:rPr>
        <w:t>.</w:t>
      </w:r>
    </w:p>
    <w:p w14:paraId="148520F7" w14:textId="67892BD9" w:rsidR="006F775A" w:rsidRDefault="0094246F" w:rsidP="00C860CD">
      <w:pPr>
        <w:autoSpaceDE w:val="0"/>
        <w:autoSpaceDN w:val="0"/>
        <w:adjustRightInd w:val="0"/>
        <w:spacing w:before="120" w:after="120" w:line="276" w:lineRule="auto"/>
        <w:jc w:val="center"/>
        <w:rPr>
          <w:rFonts w:ascii="Arial" w:hAnsi="Arial" w:cs="Arial"/>
          <w:bCs/>
          <w:sz w:val="20"/>
          <w:szCs w:val="20"/>
          <w:lang w:val="en-US"/>
        </w:rPr>
      </w:pPr>
      <w:r>
        <w:rPr>
          <w:rFonts w:ascii="Arial" w:hAnsi="Arial" w:cs="Arial"/>
          <w:bCs/>
          <w:noProof/>
          <w:sz w:val="20"/>
          <w:szCs w:val="20"/>
          <w:lang w:val="en-US"/>
        </w:rPr>
        <w:drawing>
          <wp:inline distT="0" distB="0" distL="0" distR="0" wp14:anchorId="1EE4BF2A" wp14:editId="3C8C258B">
            <wp:extent cx="3005455" cy="1454785"/>
            <wp:effectExtent l="0" t="0" r="4445" b="0"/>
            <wp:docPr id="21465154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5455" cy="1454785"/>
                    </a:xfrm>
                    <a:prstGeom prst="rect">
                      <a:avLst/>
                    </a:prstGeom>
                    <a:noFill/>
                    <a:ln>
                      <a:noFill/>
                    </a:ln>
                  </pic:spPr>
                </pic:pic>
              </a:graphicData>
            </a:graphic>
          </wp:inline>
        </w:drawing>
      </w:r>
    </w:p>
    <w:p w14:paraId="1A0C5B51" w14:textId="68991A5D"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1.3</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6717FCC1" w14:textId="1168067A"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1.4</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52A17321" w14:textId="6D05E676"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1.5</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AC58F2">
        <w:rPr>
          <w:rFonts w:ascii="Arial" w:hAnsi="Arial" w:cs="Arial"/>
          <w:sz w:val="20"/>
          <w:szCs w:val="20"/>
          <w:lang w:val="en-US"/>
        </w:rPr>
        <w:t xml:space="preserve">restricted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0C2BBAFF" w:rsidR="001D6947" w:rsidRPr="00021499" w:rsidRDefault="009F7F79" w:rsidP="00026DD3">
      <w:pPr>
        <w:pStyle w:val="Nagwek1"/>
        <w:spacing w:before="120" w:after="120" w:line="276" w:lineRule="auto"/>
        <w:jc w:val="both"/>
        <w:rPr>
          <w:rFonts w:ascii="Arial" w:hAnsi="Arial" w:cs="Arial"/>
          <w:sz w:val="20"/>
          <w:szCs w:val="20"/>
          <w:lang w:val="en-US"/>
        </w:rPr>
      </w:pPr>
      <w:bookmarkStart w:id="4" w:name="_Toc256510104"/>
      <w:bookmarkStart w:id="5" w:name="_Toc128674220"/>
      <w:r w:rsidRPr="00021499">
        <w:rPr>
          <w:rFonts w:ascii="Arial" w:hAnsi="Arial" w:cs="Arial"/>
          <w:sz w:val="20"/>
          <w:szCs w:val="20"/>
          <w:lang w:val="en-US"/>
        </w:rPr>
        <w:t xml:space="preserve">FOUNDRY </w:t>
      </w:r>
      <w:r w:rsidR="00C279D8" w:rsidRPr="00021499">
        <w:rPr>
          <w:rFonts w:ascii="Arial" w:hAnsi="Arial" w:cs="Arial"/>
          <w:sz w:val="20"/>
          <w:szCs w:val="20"/>
          <w:lang w:val="en-US"/>
        </w:rPr>
        <w:t>PROJECT</w:t>
      </w:r>
      <w:bookmarkEnd w:id="4"/>
      <w:bookmarkEnd w:id="5"/>
    </w:p>
    <w:p w14:paraId="749459E4" w14:textId="2B51D728" w:rsidR="0052706A" w:rsidRPr="00021499" w:rsidRDefault="0052706A"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6" w:name="_Toc128674221"/>
      <w:r w:rsidRPr="00021499">
        <w:rPr>
          <w:rFonts w:ascii="Arial" w:hAnsi="Arial" w:cs="Arial"/>
          <w:sz w:val="20"/>
          <w:szCs w:val="20"/>
          <w:lang w:val="en-US"/>
        </w:rPr>
        <w:t>Equipment description and requirements</w:t>
      </w:r>
      <w:bookmarkEnd w:id="6"/>
    </w:p>
    <w:p w14:paraId="2CD058D7" w14:textId="6FDB33A8" w:rsidR="00D57BCE" w:rsidRPr="000D3FBA" w:rsidRDefault="002E625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foundry which will produce </w:t>
      </w:r>
      <w:r w:rsidR="00E82583">
        <w:rPr>
          <w:rFonts w:ascii="Arial" w:hAnsi="Arial" w:cs="Arial"/>
          <w:sz w:val="20"/>
          <w:szCs w:val="20"/>
          <w:lang w:val="en-US"/>
        </w:rPr>
        <w:t>disk brake rotors</w:t>
      </w:r>
      <w:r w:rsidR="000D3FBA">
        <w:rPr>
          <w:rFonts w:ascii="Arial" w:hAnsi="Arial" w:cs="Arial"/>
          <w:sz w:val="20"/>
          <w:szCs w:val="20"/>
          <w:lang w:val="en-US"/>
        </w:rPr>
        <w:t>.</w:t>
      </w:r>
    </w:p>
    <w:p w14:paraId="65C413D5" w14:textId="13CA8543" w:rsidR="00D57BCE" w:rsidRPr="00021499" w:rsidRDefault="00D57BCE"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 order to produce the castings Brembo will purchase a single, automated large green sand molding line</w:t>
      </w:r>
      <w:r w:rsidR="003F46B3">
        <w:rPr>
          <w:rFonts w:ascii="Arial" w:hAnsi="Arial" w:cs="Arial"/>
          <w:sz w:val="20"/>
          <w:szCs w:val="20"/>
          <w:lang w:val="en-US"/>
        </w:rPr>
        <w:t xml:space="preserve">, melting furnace and other equipment </w:t>
      </w:r>
      <w:r w:rsidRPr="00021499">
        <w:rPr>
          <w:rFonts w:ascii="Arial" w:hAnsi="Arial" w:cs="Arial"/>
          <w:sz w:val="20"/>
          <w:szCs w:val="20"/>
          <w:lang w:val="en-US"/>
        </w:rPr>
        <w:t xml:space="preserve"> </w:t>
      </w:r>
    </w:p>
    <w:p w14:paraId="176FDE73" w14:textId="54101347" w:rsidR="00045285" w:rsidRPr="00021499" w:rsidRDefault="00045285" w:rsidP="00F95898">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Default="001E384F"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7" w:name="_Toc128674222"/>
      <w:r w:rsidRPr="00021499">
        <w:rPr>
          <w:rFonts w:ascii="Arial" w:hAnsi="Arial" w:cs="Arial"/>
          <w:sz w:val="20"/>
          <w:szCs w:val="20"/>
          <w:lang w:val="en-US"/>
        </w:rPr>
        <w:t>Qualification of contractors and invitation to bid</w:t>
      </w:r>
      <w:bookmarkEnd w:id="7"/>
    </w:p>
    <w:p w14:paraId="0810EB5C" w14:textId="645D7CCD" w:rsidR="00045285" w:rsidRPr="00021499" w:rsidRDefault="0004528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A41795">
        <w:rPr>
          <w:rFonts w:ascii="Arial" w:hAnsi="Arial" w:cs="Arial"/>
          <w:sz w:val="20"/>
          <w:szCs w:val="20"/>
          <w:lang w:val="en-US"/>
        </w:rPr>
        <w:t>In order to be qualified to participate in the tender each interested supplier must submit, in writing</w:t>
      </w:r>
      <w:r w:rsidR="007F451A" w:rsidRPr="00A41795">
        <w:rPr>
          <w:rFonts w:ascii="Arial" w:hAnsi="Arial" w:cs="Arial"/>
          <w:sz w:val="20"/>
          <w:szCs w:val="20"/>
          <w:lang w:val="en-US"/>
        </w:rPr>
        <w:t xml:space="preserve"> according to above table from article 1.1</w:t>
      </w:r>
      <w:r w:rsidRPr="00A41795">
        <w:rPr>
          <w:rFonts w:ascii="Arial" w:hAnsi="Arial" w:cs="Arial"/>
          <w:sz w:val="20"/>
          <w:szCs w:val="20"/>
          <w:lang w:val="en-US"/>
        </w:rPr>
        <w:t>, evidence</w:t>
      </w:r>
      <w:r w:rsidRPr="00021499">
        <w:rPr>
          <w:rFonts w:ascii="Arial" w:hAnsi="Arial" w:cs="Arial"/>
          <w:sz w:val="20"/>
          <w:szCs w:val="20"/>
          <w:lang w:val="en-US"/>
        </w:rPr>
        <w:t xml:space="preserve"> of previous relevant experience, including a </w:t>
      </w:r>
      <w:r w:rsidRPr="00021499">
        <w:rPr>
          <w:rFonts w:ascii="Arial" w:hAnsi="Arial" w:cs="Arial"/>
          <w:sz w:val="20"/>
          <w:szCs w:val="20"/>
          <w:lang w:val="en-US"/>
        </w:rPr>
        <w:lastRenderedPageBreak/>
        <w:t>list of similar equipment recently installed (with the possibility for the Brembo engineers to conduct a “bench marking” visit</w:t>
      </w:r>
      <w:r w:rsidRPr="003D2596">
        <w:rPr>
          <w:rFonts w:ascii="Arial" w:hAnsi="Arial" w:cs="Arial"/>
          <w:strike/>
          <w:sz w:val="20"/>
          <w:szCs w:val="20"/>
          <w:lang w:val="en-US"/>
        </w:rPr>
        <w:t>),</w:t>
      </w:r>
      <w:r w:rsidRPr="00021499">
        <w:rPr>
          <w:rFonts w:ascii="Arial" w:hAnsi="Arial" w:cs="Arial"/>
          <w:sz w:val="20"/>
          <w:szCs w:val="20"/>
          <w:lang w:val="en-US"/>
        </w:rPr>
        <w:t>.</w:t>
      </w:r>
      <w:r w:rsidR="00BC2028">
        <w:rPr>
          <w:rFonts w:ascii="Arial" w:hAnsi="Arial" w:cs="Arial"/>
          <w:sz w:val="20"/>
          <w:szCs w:val="20"/>
          <w:lang w:val="en-US"/>
        </w:rPr>
        <w:t xml:space="preserve"> </w:t>
      </w:r>
      <w:r w:rsidR="00531903">
        <w:rPr>
          <w:rFonts w:ascii="Arial" w:hAnsi="Arial" w:cs="Arial"/>
          <w:sz w:val="20"/>
          <w:szCs w:val="20"/>
          <w:lang w:val="en-US"/>
        </w:rPr>
        <w:t xml:space="preserve">As well as evidence of financial standing </w:t>
      </w:r>
      <w:bookmarkStart w:id="8" w:name="_Hlk129348969"/>
      <w:r w:rsidR="003F76FE">
        <w:rPr>
          <w:rFonts w:ascii="Arial" w:hAnsi="Arial" w:cs="Arial"/>
          <w:sz w:val="20"/>
          <w:szCs w:val="20"/>
          <w:lang w:val="en-US"/>
        </w:rPr>
        <w:t>and</w:t>
      </w:r>
      <w:r w:rsidR="00531903">
        <w:rPr>
          <w:rFonts w:ascii="Arial" w:hAnsi="Arial" w:cs="Arial"/>
          <w:sz w:val="20"/>
          <w:szCs w:val="20"/>
          <w:lang w:val="en-US"/>
        </w:rPr>
        <w:t xml:space="preserve"> statement that bank will be able to provide bank guarantee </w:t>
      </w:r>
      <w:bookmarkEnd w:id="8"/>
      <w:r w:rsidR="00531903">
        <w:rPr>
          <w:rFonts w:ascii="Arial" w:hAnsi="Arial" w:cs="Arial"/>
          <w:sz w:val="20"/>
          <w:szCs w:val="20"/>
          <w:lang w:val="en-US"/>
        </w:rPr>
        <w:t xml:space="preserve">/ surety against order. For preconditions like </w:t>
      </w:r>
      <w:r w:rsidR="00AC58F2">
        <w:rPr>
          <w:rFonts w:ascii="Arial" w:hAnsi="Arial" w:cs="Arial"/>
          <w:sz w:val="20"/>
          <w:szCs w:val="20"/>
          <w:lang w:val="en-US"/>
        </w:rPr>
        <w:t xml:space="preserve">the size of a company, </w:t>
      </w:r>
      <w:r w:rsidR="00531903">
        <w:rPr>
          <w:rFonts w:ascii="Arial" w:hAnsi="Arial" w:cs="Arial"/>
          <w:sz w:val="20"/>
          <w:szCs w:val="20"/>
          <w:lang w:val="en-US"/>
        </w:rPr>
        <w:t>price in EUR</w:t>
      </w:r>
      <w:r w:rsidR="00AC58F2">
        <w:rPr>
          <w:rFonts w:ascii="Arial" w:hAnsi="Arial" w:cs="Arial"/>
          <w:sz w:val="20"/>
          <w:szCs w:val="20"/>
          <w:lang w:val="en-US"/>
        </w:rPr>
        <w:t xml:space="preserve">, </w:t>
      </w:r>
      <w:r w:rsidR="00531903">
        <w:rPr>
          <w:rFonts w:ascii="Arial" w:hAnsi="Arial" w:cs="Arial"/>
          <w:sz w:val="20"/>
          <w:szCs w:val="20"/>
          <w:lang w:val="en-US"/>
        </w:rPr>
        <w:t xml:space="preserve">delivery DDP </w:t>
      </w:r>
      <w:r w:rsidR="00AC58F2">
        <w:rPr>
          <w:rFonts w:ascii="Arial" w:hAnsi="Arial" w:cs="Arial"/>
          <w:sz w:val="20"/>
          <w:szCs w:val="20"/>
          <w:lang w:val="en-US"/>
        </w:rPr>
        <w:t xml:space="preserve">and service from Europe </w:t>
      </w:r>
      <w:r w:rsidR="00531903">
        <w:rPr>
          <w:rFonts w:ascii="Arial" w:hAnsi="Arial" w:cs="Arial"/>
          <w:sz w:val="20"/>
          <w:szCs w:val="20"/>
          <w:lang w:val="en-US"/>
        </w:rPr>
        <w:t>it</w:t>
      </w:r>
      <w:r w:rsidR="00AC58F2">
        <w:rPr>
          <w:rFonts w:ascii="Arial" w:hAnsi="Arial" w:cs="Arial"/>
          <w:sz w:val="20"/>
          <w:szCs w:val="20"/>
          <w:lang w:val="en-US"/>
        </w:rPr>
        <w:t xml:space="preserve"> i</w:t>
      </w:r>
      <w:r w:rsidR="00531903">
        <w:rPr>
          <w:rFonts w:ascii="Arial" w:hAnsi="Arial" w:cs="Arial"/>
          <w:sz w:val="20"/>
          <w:szCs w:val="20"/>
          <w:lang w:val="en-US"/>
        </w:rPr>
        <w:t>s enough to provide statement that you will fulfill this requirement.</w:t>
      </w:r>
    </w:p>
    <w:p w14:paraId="79BA25F0" w14:textId="3671D2E5" w:rsidR="008E3275" w:rsidRDefault="008E327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will inform </w:t>
      </w:r>
      <w:r w:rsidR="00085F90">
        <w:rPr>
          <w:rFonts w:ascii="Arial" w:hAnsi="Arial" w:cs="Arial"/>
          <w:sz w:val="20"/>
          <w:szCs w:val="20"/>
          <w:lang w:val="en-US"/>
        </w:rPr>
        <w:t xml:space="preserve">in 7 days from the date of announcement </w:t>
      </w:r>
      <w:r w:rsidR="00077C26" w:rsidRPr="00021499">
        <w:rPr>
          <w:rFonts w:ascii="Arial" w:hAnsi="Arial" w:cs="Arial"/>
          <w:sz w:val="20"/>
          <w:szCs w:val="20"/>
          <w:lang w:val="en-US"/>
        </w:rPr>
        <w:t xml:space="preserve">relevant suppliers that </w:t>
      </w:r>
      <w:r w:rsidR="00945128" w:rsidRPr="00021499">
        <w:rPr>
          <w:rFonts w:ascii="Arial" w:hAnsi="Arial" w:cs="Arial"/>
          <w:sz w:val="20"/>
          <w:szCs w:val="20"/>
          <w:lang w:val="en-US"/>
        </w:rPr>
        <w:t xml:space="preserve">under the rules above they </w:t>
      </w:r>
      <w:r w:rsidR="00077C26" w:rsidRPr="00021499">
        <w:rPr>
          <w:rFonts w:ascii="Arial" w:hAnsi="Arial" w:cs="Arial"/>
          <w:sz w:val="20"/>
          <w:szCs w:val="20"/>
          <w:lang w:val="en-US"/>
        </w:rPr>
        <w:t xml:space="preserve">have been qualified for </w:t>
      </w:r>
      <w:r w:rsidR="00945128" w:rsidRPr="00021499">
        <w:rPr>
          <w:rFonts w:ascii="Arial" w:hAnsi="Arial" w:cs="Arial"/>
          <w:sz w:val="20"/>
          <w:szCs w:val="20"/>
          <w:lang w:val="en-US"/>
        </w:rPr>
        <w:t xml:space="preserve">and are invited to </w:t>
      </w:r>
      <w:r w:rsidR="00077C26" w:rsidRPr="00021499">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9" w:name="_Toc256510114"/>
      <w:bookmarkStart w:id="10" w:name="_Toc128674223"/>
      <w:r w:rsidRPr="00021499">
        <w:rPr>
          <w:rFonts w:ascii="Arial" w:hAnsi="Arial" w:cs="Arial"/>
          <w:sz w:val="20"/>
          <w:szCs w:val="20"/>
          <w:lang w:val="en-US"/>
        </w:rPr>
        <w:t xml:space="preserve">Documents available to </w:t>
      </w:r>
      <w:bookmarkEnd w:id="9"/>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0"/>
    </w:p>
    <w:p w14:paraId="72F0409E" w14:textId="77777777" w:rsidR="00150E36" w:rsidRPr="00021499" w:rsidRDefault="008C014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7771990" w14:textId="6198B135" w:rsidR="007F451A" w:rsidRDefault="00150E36" w:rsidP="007F451A">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799A5865" w14:textId="7777777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A – Brembo Foundry standard </w:t>
      </w:r>
    </w:p>
    <w:p w14:paraId="313E1533" w14:textId="3F88AF01"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ANNEX D – Safety Healt</w:t>
      </w:r>
      <w:r w:rsidR="0031391D">
        <w:rPr>
          <w:rFonts w:ascii="Arial" w:hAnsi="Arial" w:cs="Arial"/>
          <w:color w:val="000000"/>
          <w:sz w:val="23"/>
          <w:szCs w:val="23"/>
          <w:lang w:val="en-US"/>
        </w:rPr>
        <w:t>h</w:t>
      </w:r>
      <w:r w:rsidRPr="00431832">
        <w:rPr>
          <w:rFonts w:ascii="Arial" w:hAnsi="Arial" w:cs="Arial"/>
          <w:color w:val="000000"/>
          <w:sz w:val="23"/>
          <w:szCs w:val="23"/>
          <w:lang w:val="en-US"/>
        </w:rPr>
        <w:t xml:space="preserve"> and Environment </w:t>
      </w:r>
    </w:p>
    <w:p w14:paraId="35C01EC5" w14:textId="6D3CCDC0"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F – Scope of service during installation </w:t>
      </w:r>
    </w:p>
    <w:p w14:paraId="26692BDB" w14:textId="5B150A9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G – Equipment commissioning </w:t>
      </w:r>
    </w:p>
    <w:p w14:paraId="2BC4448E" w14:textId="3E9EDF9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H – Equipment performance </w:t>
      </w:r>
    </w:p>
    <w:p w14:paraId="2386C6D1" w14:textId="3B0BEA4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I – Docs instruction </w:t>
      </w:r>
    </w:p>
    <w:p w14:paraId="0486017E" w14:textId="11B55E6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J – Packing Labelling instruction </w:t>
      </w:r>
    </w:p>
    <w:p w14:paraId="23F3EFC7" w14:textId="2EA2EB56"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K – Planning and progress reporting </w:t>
      </w:r>
    </w:p>
    <w:p w14:paraId="60427730" w14:textId="24F9052B" w:rsidR="007F451A" w:rsidRPr="00431832" w:rsidRDefault="007F451A" w:rsidP="00431832">
      <w:pPr>
        <w:pStyle w:val="Akapitzlist"/>
        <w:numPr>
          <w:ilvl w:val="0"/>
          <w:numId w:val="45"/>
        </w:numPr>
        <w:autoSpaceDE w:val="0"/>
        <w:autoSpaceDN w:val="0"/>
        <w:adjustRightInd w:val="0"/>
        <w:spacing w:after="0"/>
        <w:rPr>
          <w:rFonts w:ascii="Arial" w:hAnsi="Arial" w:cs="Arial"/>
          <w:color w:val="000000"/>
          <w:sz w:val="23"/>
          <w:szCs w:val="23"/>
          <w:lang w:val="en-US"/>
        </w:rPr>
      </w:pPr>
      <w:r w:rsidRPr="00431832">
        <w:rPr>
          <w:rFonts w:ascii="Arial" w:hAnsi="Arial" w:cs="Arial"/>
          <w:color w:val="000000"/>
          <w:sz w:val="23"/>
          <w:szCs w:val="23"/>
          <w:lang w:val="en-US"/>
        </w:rPr>
        <w:t xml:space="preserve">ANNEX O - Timing </w:t>
      </w:r>
    </w:p>
    <w:p w14:paraId="42515563" w14:textId="798E737A" w:rsidR="00541984" w:rsidRPr="00021499" w:rsidRDefault="0054198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ela-Siatka"/>
        <w:tblW w:w="10065" w:type="dxa"/>
        <w:tblInd w:w="-289" w:type="dxa"/>
        <w:tblLayout w:type="fixed"/>
        <w:tblLook w:val="04A0" w:firstRow="1" w:lastRow="0" w:firstColumn="1" w:lastColumn="0" w:noHBand="0" w:noVBand="1"/>
      </w:tblPr>
      <w:tblGrid>
        <w:gridCol w:w="1844"/>
        <w:gridCol w:w="3827"/>
        <w:gridCol w:w="2551"/>
        <w:gridCol w:w="1843"/>
      </w:tblGrid>
      <w:tr w:rsidR="007F451A" w:rsidRPr="00431832" w14:paraId="24984B75" w14:textId="77777777" w:rsidTr="00131534">
        <w:tc>
          <w:tcPr>
            <w:tcW w:w="1844" w:type="dxa"/>
          </w:tcPr>
          <w:p w14:paraId="2D74FCFE" w14:textId="08FD2875"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551" w:type="dxa"/>
          </w:tcPr>
          <w:p w14:paraId="19669F6F" w14:textId="63BB363B"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843" w:type="dxa"/>
          </w:tcPr>
          <w:p w14:paraId="10FF1369" w14:textId="7DF1C5B7"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94246F" w:rsidRPr="00850011" w14:paraId="3B473555" w14:textId="77777777" w:rsidTr="00131534">
        <w:tc>
          <w:tcPr>
            <w:tcW w:w="1844" w:type="dxa"/>
          </w:tcPr>
          <w:p w14:paraId="019396B5" w14:textId="575367A4" w:rsidR="0094246F" w:rsidRPr="00FC7A4E" w:rsidRDefault="0094246F" w:rsidP="0094246F">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.13</w:t>
            </w:r>
          </w:p>
        </w:tc>
        <w:tc>
          <w:tcPr>
            <w:tcW w:w="3827" w:type="dxa"/>
          </w:tcPr>
          <w:p w14:paraId="04221EC3" w14:textId="77777777" w:rsidR="0094246F" w:rsidRPr="00FC7A4E" w:rsidRDefault="0094246F" w:rsidP="0094246F">
            <w:pPr>
              <w:autoSpaceDE w:val="0"/>
              <w:autoSpaceDN w:val="0"/>
              <w:adjustRightInd w:val="0"/>
              <w:rPr>
                <w:rFonts w:ascii="Arial" w:hAnsi="Arial" w:cs="Arial"/>
                <w:sz w:val="20"/>
                <w:szCs w:val="20"/>
                <w:lang w:val="pl-PL"/>
              </w:rPr>
            </w:pPr>
            <w:proofErr w:type="spellStart"/>
            <w:r w:rsidRPr="00FC7A4E">
              <w:rPr>
                <w:rFonts w:ascii="Arial" w:hAnsi="Arial" w:cs="Arial"/>
                <w:sz w:val="20"/>
                <w:szCs w:val="20"/>
                <w:lang w:val="pl-PL"/>
              </w:rPr>
              <w:t>Final</w:t>
            </w:r>
            <w:proofErr w:type="spellEnd"/>
            <w:r w:rsidRPr="00FC7A4E">
              <w:rPr>
                <w:rFonts w:ascii="Arial" w:hAnsi="Arial" w:cs="Arial"/>
                <w:sz w:val="20"/>
                <w:szCs w:val="20"/>
                <w:lang w:val="pl-PL"/>
              </w:rPr>
              <w:t xml:space="preserve"> </w:t>
            </w:r>
            <w:proofErr w:type="spellStart"/>
            <w:r w:rsidRPr="00FC7A4E">
              <w:rPr>
                <w:rFonts w:ascii="Arial" w:hAnsi="Arial" w:cs="Arial"/>
                <w:sz w:val="20"/>
                <w:szCs w:val="20"/>
                <w:lang w:val="pl-PL"/>
              </w:rPr>
              <w:t>conveyors</w:t>
            </w:r>
            <w:proofErr w:type="spellEnd"/>
          </w:p>
          <w:p w14:paraId="16095102" w14:textId="35BBE3E2" w:rsidR="0094246F" w:rsidRPr="00FC7A4E" w:rsidRDefault="0094246F" w:rsidP="0094246F">
            <w:pPr>
              <w:autoSpaceDE w:val="0"/>
              <w:autoSpaceDN w:val="0"/>
              <w:adjustRightInd w:val="0"/>
              <w:rPr>
                <w:rFonts w:ascii="Arial" w:hAnsi="Arial" w:cs="Arial"/>
                <w:sz w:val="20"/>
                <w:szCs w:val="20"/>
                <w:lang w:val="pl-PL"/>
              </w:rPr>
            </w:pPr>
          </w:p>
        </w:tc>
        <w:tc>
          <w:tcPr>
            <w:tcW w:w="2551" w:type="dxa"/>
          </w:tcPr>
          <w:p w14:paraId="7E75767E" w14:textId="0CD0DADF" w:rsidR="0094246F" w:rsidRPr="00DF15F3" w:rsidRDefault="0094246F" w:rsidP="0094246F">
            <w:pPr>
              <w:autoSpaceDE w:val="0"/>
              <w:autoSpaceDN w:val="0"/>
              <w:adjustRightInd w:val="0"/>
              <w:rPr>
                <w:rFonts w:ascii="Arial" w:hAnsi="Arial" w:cs="Arial"/>
                <w:sz w:val="20"/>
                <w:szCs w:val="20"/>
                <w:lang w:val="en-GB"/>
              </w:rPr>
            </w:pPr>
            <w:r w:rsidRPr="00DF15F3">
              <w:rPr>
                <w:rFonts w:ascii="Arial" w:hAnsi="Arial" w:cs="Arial"/>
                <w:sz w:val="20"/>
                <w:szCs w:val="20"/>
                <w:lang w:val="en-GB"/>
              </w:rPr>
              <w:t>for 45 tons of castings per h</w:t>
            </w:r>
          </w:p>
        </w:tc>
        <w:tc>
          <w:tcPr>
            <w:tcW w:w="1843" w:type="dxa"/>
          </w:tcPr>
          <w:p w14:paraId="7B4FB106" w14:textId="2A0F3B4E" w:rsidR="0094246F" w:rsidRPr="00FC7A4E" w:rsidRDefault="0094246F" w:rsidP="0094246F">
            <w:pPr>
              <w:autoSpaceDE w:val="0"/>
              <w:autoSpaceDN w:val="0"/>
              <w:adjustRightInd w:val="0"/>
              <w:rPr>
                <w:rFonts w:ascii="Arial" w:hAnsi="Arial" w:cs="Arial"/>
                <w:sz w:val="20"/>
                <w:szCs w:val="20"/>
                <w:lang w:val="pl-PL"/>
              </w:rPr>
            </w:pPr>
            <w:r>
              <w:rPr>
                <w:rFonts w:ascii="Arial" w:hAnsi="Arial" w:cs="Arial"/>
                <w:sz w:val="20"/>
                <w:szCs w:val="20"/>
                <w:lang w:val="pl-PL"/>
              </w:rPr>
              <w:t>2</w:t>
            </w:r>
            <w:r w:rsidR="00DB6867">
              <w:rPr>
                <w:rFonts w:ascii="Arial" w:hAnsi="Arial" w:cs="Arial"/>
                <w:sz w:val="20"/>
                <w:szCs w:val="20"/>
                <w:lang w:val="pl-PL"/>
              </w:rPr>
              <w:t>7</w:t>
            </w:r>
            <w:r w:rsidRPr="00FC7A4E">
              <w:rPr>
                <w:rFonts w:ascii="Arial" w:hAnsi="Arial" w:cs="Arial"/>
                <w:sz w:val="20"/>
                <w:szCs w:val="20"/>
                <w:lang w:val="pl-PL"/>
              </w:rPr>
              <w:t>.0</w:t>
            </w:r>
            <w:r w:rsidR="00DB6867">
              <w:rPr>
                <w:rFonts w:ascii="Arial" w:hAnsi="Arial" w:cs="Arial"/>
                <w:sz w:val="20"/>
                <w:szCs w:val="20"/>
                <w:lang w:val="pl-PL"/>
              </w:rPr>
              <w:t>7</w:t>
            </w:r>
            <w:r w:rsidRPr="00FC7A4E">
              <w:rPr>
                <w:rFonts w:ascii="Arial" w:hAnsi="Arial" w:cs="Arial"/>
                <w:sz w:val="20"/>
                <w:szCs w:val="20"/>
                <w:lang w:val="pl-PL"/>
              </w:rPr>
              <w:t>.2023</w:t>
            </w:r>
          </w:p>
        </w:tc>
      </w:tr>
      <w:tr w:rsidR="0094246F" w:rsidRPr="00850011" w14:paraId="513B1F75" w14:textId="77777777" w:rsidTr="00131534">
        <w:tc>
          <w:tcPr>
            <w:tcW w:w="1844" w:type="dxa"/>
          </w:tcPr>
          <w:p w14:paraId="167C6A2B" w14:textId="65A47F17" w:rsidR="0094246F" w:rsidRPr="004A79B3" w:rsidRDefault="0094246F" w:rsidP="0094246F">
            <w:pPr>
              <w:autoSpaceDE w:val="0"/>
              <w:autoSpaceDN w:val="0"/>
              <w:adjustRightInd w:val="0"/>
              <w:rPr>
                <w:rFonts w:ascii="Arial" w:hAnsi="Arial" w:cs="Arial"/>
                <w:sz w:val="20"/>
                <w:szCs w:val="20"/>
                <w:lang w:val="pl-PL"/>
              </w:rPr>
            </w:pPr>
            <w:r w:rsidRPr="00FC7A4E">
              <w:rPr>
                <w:rFonts w:ascii="Arial" w:hAnsi="Arial" w:cs="Arial"/>
                <w:sz w:val="20"/>
                <w:szCs w:val="20"/>
                <w:lang w:val="pl-PL"/>
              </w:rPr>
              <w:t>2.</w:t>
            </w:r>
            <w:r>
              <w:rPr>
                <w:rFonts w:ascii="Arial" w:hAnsi="Arial" w:cs="Arial"/>
                <w:sz w:val="20"/>
                <w:szCs w:val="20"/>
                <w:lang w:val="pl-PL"/>
              </w:rPr>
              <w:t>3</w:t>
            </w:r>
            <w:r w:rsidRPr="00FC7A4E">
              <w:rPr>
                <w:rFonts w:ascii="Arial" w:hAnsi="Arial" w:cs="Arial"/>
                <w:sz w:val="20"/>
                <w:szCs w:val="20"/>
                <w:lang w:val="pl-PL"/>
              </w:rPr>
              <w:t>.</w:t>
            </w:r>
            <w:r>
              <w:rPr>
                <w:rFonts w:ascii="Arial" w:hAnsi="Arial" w:cs="Arial"/>
                <w:sz w:val="20"/>
                <w:szCs w:val="20"/>
                <w:lang w:val="pl-PL"/>
              </w:rPr>
              <w:t>4</w:t>
            </w:r>
            <w:r w:rsidRPr="00FC7A4E">
              <w:rPr>
                <w:rFonts w:ascii="Arial" w:hAnsi="Arial" w:cs="Arial"/>
                <w:sz w:val="20"/>
                <w:szCs w:val="20"/>
                <w:lang w:val="pl-PL"/>
              </w:rPr>
              <w:t>.14</w:t>
            </w:r>
          </w:p>
        </w:tc>
        <w:tc>
          <w:tcPr>
            <w:tcW w:w="3827" w:type="dxa"/>
          </w:tcPr>
          <w:p w14:paraId="3E01BBED" w14:textId="72AC8FCA" w:rsidR="0094246F" w:rsidRPr="00FC7A4E" w:rsidRDefault="0094246F" w:rsidP="0094246F">
            <w:pPr>
              <w:autoSpaceDE w:val="0"/>
              <w:autoSpaceDN w:val="0"/>
              <w:adjustRightInd w:val="0"/>
              <w:rPr>
                <w:rFonts w:ascii="Arial" w:hAnsi="Arial" w:cs="Arial"/>
                <w:sz w:val="20"/>
                <w:szCs w:val="20"/>
                <w:lang w:val="pl-PL"/>
              </w:rPr>
            </w:pPr>
            <w:proofErr w:type="spellStart"/>
            <w:r w:rsidRPr="00FC7A4E">
              <w:rPr>
                <w:rFonts w:ascii="Arial" w:hAnsi="Arial" w:cs="Arial"/>
                <w:sz w:val="20"/>
                <w:szCs w:val="20"/>
                <w:lang w:val="pl-PL"/>
              </w:rPr>
              <w:t>Flask</w:t>
            </w:r>
            <w:proofErr w:type="spellEnd"/>
            <w:r w:rsidRPr="00FC7A4E">
              <w:rPr>
                <w:rFonts w:ascii="Arial" w:hAnsi="Arial" w:cs="Arial"/>
                <w:sz w:val="20"/>
                <w:szCs w:val="20"/>
                <w:lang w:val="pl-PL"/>
              </w:rPr>
              <w:t xml:space="preserve"> and </w:t>
            </w:r>
            <w:proofErr w:type="spellStart"/>
            <w:r w:rsidRPr="00FC7A4E">
              <w:rPr>
                <w:rFonts w:ascii="Arial" w:hAnsi="Arial" w:cs="Arial"/>
                <w:sz w:val="20"/>
                <w:szCs w:val="20"/>
                <w:lang w:val="pl-PL"/>
              </w:rPr>
              <w:t>Troleys</w:t>
            </w:r>
            <w:proofErr w:type="spellEnd"/>
          </w:p>
        </w:tc>
        <w:tc>
          <w:tcPr>
            <w:tcW w:w="2551" w:type="dxa"/>
          </w:tcPr>
          <w:p w14:paraId="639357CD" w14:textId="1F9CBF3F" w:rsidR="0094246F" w:rsidRPr="00DF15F3" w:rsidRDefault="0094246F" w:rsidP="0094246F">
            <w:pPr>
              <w:autoSpaceDE w:val="0"/>
              <w:autoSpaceDN w:val="0"/>
              <w:adjustRightInd w:val="0"/>
              <w:rPr>
                <w:rFonts w:ascii="Arial" w:hAnsi="Arial" w:cs="Arial"/>
                <w:sz w:val="20"/>
                <w:szCs w:val="20"/>
                <w:lang w:val="en-GB"/>
              </w:rPr>
            </w:pPr>
            <w:r w:rsidRPr="00FC7A4E">
              <w:rPr>
                <w:rFonts w:ascii="Arial" w:hAnsi="Arial" w:cs="Arial"/>
                <w:sz w:val="20"/>
                <w:szCs w:val="20"/>
                <w:lang w:val="pl-PL"/>
              </w:rPr>
              <w:t>120x120cm</w:t>
            </w:r>
          </w:p>
        </w:tc>
        <w:tc>
          <w:tcPr>
            <w:tcW w:w="1843" w:type="dxa"/>
          </w:tcPr>
          <w:p w14:paraId="269C321C" w14:textId="2CB5D065" w:rsidR="0094246F" w:rsidRDefault="00DB6867" w:rsidP="0094246F">
            <w:pPr>
              <w:autoSpaceDE w:val="0"/>
              <w:autoSpaceDN w:val="0"/>
              <w:adjustRightInd w:val="0"/>
              <w:rPr>
                <w:rFonts w:ascii="Arial" w:hAnsi="Arial" w:cs="Arial"/>
                <w:sz w:val="20"/>
                <w:szCs w:val="20"/>
                <w:lang w:val="pl-PL"/>
              </w:rPr>
            </w:pPr>
            <w:r>
              <w:rPr>
                <w:rFonts w:ascii="Arial" w:hAnsi="Arial" w:cs="Arial"/>
                <w:sz w:val="20"/>
                <w:szCs w:val="20"/>
                <w:lang w:val="pl-PL"/>
              </w:rPr>
              <w:t>27.</w:t>
            </w:r>
            <w:r w:rsidR="0094246F" w:rsidRPr="00FC7A4E">
              <w:rPr>
                <w:rFonts w:ascii="Arial" w:hAnsi="Arial" w:cs="Arial"/>
                <w:sz w:val="20"/>
                <w:szCs w:val="20"/>
                <w:lang w:val="pl-PL"/>
              </w:rPr>
              <w:t>0</w:t>
            </w:r>
            <w:r>
              <w:rPr>
                <w:rFonts w:ascii="Arial" w:hAnsi="Arial" w:cs="Arial"/>
                <w:sz w:val="20"/>
                <w:szCs w:val="20"/>
                <w:lang w:val="pl-PL"/>
              </w:rPr>
              <w:t>7</w:t>
            </w:r>
            <w:r w:rsidR="0094246F" w:rsidRPr="00FC7A4E">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1" w:name="_Toc256510109"/>
      <w:bookmarkStart w:id="12" w:name="_Toc128674224"/>
      <w:r w:rsidRPr="00021499">
        <w:rPr>
          <w:rFonts w:ascii="Arial" w:hAnsi="Arial" w:cs="Arial"/>
          <w:sz w:val="20"/>
          <w:szCs w:val="20"/>
          <w:lang w:val="en-US"/>
        </w:rPr>
        <w:t xml:space="preserve">Submission of </w:t>
      </w:r>
      <w:bookmarkEnd w:id="11"/>
      <w:r w:rsidRPr="00021499">
        <w:rPr>
          <w:rFonts w:ascii="Arial" w:hAnsi="Arial" w:cs="Arial"/>
          <w:sz w:val="20"/>
          <w:szCs w:val="20"/>
          <w:lang w:val="en-US"/>
        </w:rPr>
        <w:t>offers</w:t>
      </w:r>
      <w:bookmarkEnd w:id="12"/>
    </w:p>
    <w:p w14:paraId="6DC58732" w14:textId="39EF8A08" w:rsidR="00096782" w:rsidRPr="00021499" w:rsidRDefault="00D826F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Pr="00021499"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44A15679" w14:textId="77777777" w:rsidR="00D826F2" w:rsidRPr="00021499" w:rsidRDefault="00D826F2" w:rsidP="00D826F2">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reserves the right to reject any offer that does not comply with the specifications. </w:t>
      </w:r>
    </w:p>
    <w:p w14:paraId="6F14C10A" w14:textId="0B73656E"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It is currently expected that Brembo will purchase the equipment and all commercial matters shall be discussed and resolved with Brembo’s Purchasing Department.</w:t>
      </w:r>
    </w:p>
    <w:p w14:paraId="61C6D73F"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31E48AC6"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design shall allow for operating conditions as encountered in D</w:t>
      </w:r>
      <w:r w:rsidR="00782C86" w:rsidRPr="00021499">
        <w:rPr>
          <w:rFonts w:ascii="Arial" w:hAnsi="Arial" w:cs="Arial"/>
          <w:sz w:val="20"/>
          <w:szCs w:val="20"/>
          <w:lang w:val="en-US"/>
        </w:rPr>
        <w:t>ą</w:t>
      </w:r>
      <w:r w:rsidRPr="00021499">
        <w:rPr>
          <w:rFonts w:ascii="Arial" w:hAnsi="Arial" w:cs="Arial"/>
          <w:sz w:val="20"/>
          <w:szCs w:val="20"/>
          <w:lang w:val="en-US"/>
        </w:rPr>
        <w:t>browa G</w:t>
      </w:r>
      <w:r w:rsidR="00782C86" w:rsidRPr="00021499">
        <w:rPr>
          <w:rFonts w:ascii="Arial" w:hAnsi="Arial" w:cs="Arial"/>
          <w:sz w:val="20"/>
          <w:szCs w:val="20"/>
          <w:lang w:val="en-US"/>
        </w:rPr>
        <w:t>ó</w:t>
      </w:r>
      <w:r w:rsidRPr="00021499">
        <w:rPr>
          <w:rFonts w:ascii="Arial" w:hAnsi="Arial" w:cs="Arial"/>
          <w:sz w:val="20"/>
          <w:szCs w:val="20"/>
          <w:lang w:val="en-US"/>
        </w:rPr>
        <w:t>rnicza</w:t>
      </w:r>
      <w:r w:rsidR="00782C86" w:rsidRPr="00021499">
        <w:rPr>
          <w:rFonts w:ascii="Arial" w:hAnsi="Arial" w:cs="Arial"/>
          <w:sz w:val="20"/>
          <w:szCs w:val="20"/>
          <w:lang w:val="en-US"/>
        </w:rPr>
        <w:t xml:space="preserve"> (Tucznawa)</w:t>
      </w:r>
      <w:r w:rsidRPr="00021499">
        <w:rPr>
          <w:rFonts w:ascii="Arial" w:hAnsi="Arial" w:cs="Arial"/>
          <w:sz w:val="20"/>
          <w:szCs w:val="20"/>
          <w:lang w:val="en-US"/>
        </w:rPr>
        <w:t>, Poland.</w:t>
      </w:r>
    </w:p>
    <w:p w14:paraId="305268E2"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CD82D52" w:rsidR="00F95898"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Six (6) 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5F3962" w:rsidRDefault="005F3962" w:rsidP="005F3962">
      <w:pPr>
        <w:pStyle w:val="Akapitzlist"/>
        <w:numPr>
          <w:ilvl w:val="2"/>
          <w:numId w:val="27"/>
        </w:numPr>
        <w:rPr>
          <w:rFonts w:ascii="Arial" w:hAnsi="Arial" w:cs="Arial"/>
          <w:sz w:val="20"/>
          <w:szCs w:val="20"/>
          <w:lang w:val="en-US"/>
        </w:rPr>
      </w:pPr>
      <w:r w:rsidRPr="005F3962">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7C4F6E8A" w14:textId="0D7B7176" w:rsidR="005F3962" w:rsidRPr="00021499" w:rsidRDefault="005F3962" w:rsidP="005F3962">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Wojciech Piernikarz</w:t>
      </w:r>
    </w:p>
    <w:p w14:paraId="3444FB77"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Project Manager</w:t>
      </w:r>
    </w:p>
    <w:p w14:paraId="556FD0E2"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 xml:space="preserve">Brembo Poland Sp. z o.o. </w:t>
      </w:r>
    </w:p>
    <w:p w14:paraId="3DAD40F9"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ul. Roździeńskiego 13, 41-308 Dąbrowa Górnicza</w:t>
      </w:r>
    </w:p>
    <w:p w14:paraId="3AA26640"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E-mail: Wojciech_Piernikarz@brembo.pl</w:t>
      </w:r>
    </w:p>
    <w:p w14:paraId="03397E45" w14:textId="690B6497" w:rsidR="00A94550" w:rsidRPr="00C860CD" w:rsidRDefault="00A94550" w:rsidP="00A94550">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Mobile +48 697 773</w:t>
      </w:r>
      <w:r w:rsidR="00C860CD">
        <w:rPr>
          <w:rFonts w:ascii="Arial" w:hAnsi="Arial" w:cs="Arial"/>
          <w:sz w:val="20"/>
          <w:szCs w:val="20"/>
        </w:rPr>
        <w:t> </w:t>
      </w:r>
      <w:r w:rsidRPr="00C860CD">
        <w:rPr>
          <w:rFonts w:ascii="Arial" w:hAnsi="Arial" w:cs="Arial"/>
          <w:sz w:val="20"/>
          <w:szCs w:val="20"/>
        </w:rPr>
        <w:t>674</w:t>
      </w:r>
    </w:p>
    <w:p w14:paraId="3A8D4D18" w14:textId="77777777" w:rsid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p>
    <w:p w14:paraId="1CE706D9" w14:textId="751ED2E3"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Riccardo Crippa </w:t>
      </w:r>
    </w:p>
    <w:p w14:paraId="65FE7F2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Capex Buyer</w:t>
      </w:r>
    </w:p>
    <w:p w14:paraId="6F620B6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Brembo S.p.A. </w:t>
      </w:r>
    </w:p>
    <w:p w14:paraId="1F5D879B"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Viale Europa, 4, 24040 Stezzano (</w:t>
      </w:r>
      <w:proofErr w:type="spellStart"/>
      <w:r w:rsidRPr="00C860CD">
        <w:rPr>
          <w:rFonts w:ascii="Arial" w:hAnsi="Arial" w:cs="Arial"/>
          <w:sz w:val="20"/>
          <w:szCs w:val="20"/>
        </w:rPr>
        <w:t>Bg</w:t>
      </w:r>
      <w:proofErr w:type="spellEnd"/>
      <w:r w:rsidRPr="00C860CD">
        <w:rPr>
          <w:rFonts w:ascii="Arial" w:hAnsi="Arial" w:cs="Arial"/>
          <w:sz w:val="20"/>
          <w:szCs w:val="20"/>
        </w:rPr>
        <w:t xml:space="preserve">) </w:t>
      </w:r>
      <w:proofErr w:type="spellStart"/>
      <w:r w:rsidRPr="00C860CD">
        <w:rPr>
          <w:rFonts w:ascii="Arial" w:hAnsi="Arial" w:cs="Arial"/>
          <w:sz w:val="20"/>
          <w:szCs w:val="20"/>
        </w:rPr>
        <w:t>Italy</w:t>
      </w:r>
      <w:proofErr w:type="spellEnd"/>
    </w:p>
    <w:p w14:paraId="4FADC873" w14:textId="6227F689" w:rsidR="00A94550"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  +39 345 710 1816</w:t>
      </w:r>
    </w:p>
    <w:p w14:paraId="50AB7552" w14:textId="77777777" w:rsidR="00C860CD" w:rsidRPr="00C860CD" w:rsidRDefault="00C860CD" w:rsidP="00A94550">
      <w:pPr>
        <w:pStyle w:val="Akapitzlist"/>
        <w:autoSpaceDE w:val="0"/>
        <w:autoSpaceDN w:val="0"/>
        <w:adjustRightInd w:val="0"/>
        <w:spacing w:before="120" w:after="120" w:line="276" w:lineRule="auto"/>
        <w:jc w:val="both"/>
        <w:rPr>
          <w:rFonts w:ascii="Arial" w:hAnsi="Arial" w:cs="Arial"/>
          <w:sz w:val="20"/>
          <w:szCs w:val="20"/>
        </w:rPr>
      </w:pPr>
    </w:p>
    <w:p w14:paraId="6C2A570F" w14:textId="506F9875" w:rsidR="00087840" w:rsidRPr="00021499" w:rsidRDefault="00087840"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3" w:name="_Toc128674225"/>
      <w:r w:rsidRPr="00021499">
        <w:rPr>
          <w:rFonts w:ascii="Arial" w:hAnsi="Arial" w:cs="Arial"/>
          <w:sz w:val="20"/>
          <w:szCs w:val="20"/>
          <w:lang w:val="en-US"/>
        </w:rPr>
        <w:t>Selection of the successful bidder</w:t>
      </w:r>
      <w:bookmarkEnd w:id="13"/>
    </w:p>
    <w:p w14:paraId="2FFBDC6C" w14:textId="359B7BF4" w:rsidR="00087840" w:rsidRDefault="00087840"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49F710E9" w14:textId="77777777" w:rsid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483D5097" w14:textId="77777777" w:rsidR="00DB6867" w:rsidRP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52674BF5" w14:textId="62918C68" w:rsidR="0094246F" w:rsidRPr="0094246F" w:rsidRDefault="0094246F" w:rsidP="0094246F">
      <w:pPr>
        <w:autoSpaceDE w:val="0"/>
        <w:autoSpaceDN w:val="0"/>
        <w:adjustRightInd w:val="0"/>
        <w:spacing w:before="120" w:after="120" w:line="276" w:lineRule="auto"/>
        <w:jc w:val="both"/>
        <w:rPr>
          <w:rFonts w:ascii="Arial" w:hAnsi="Arial" w:cs="Arial"/>
          <w:sz w:val="20"/>
          <w:szCs w:val="20"/>
          <w:lang w:val="en-US"/>
        </w:rPr>
      </w:pPr>
      <w:r w:rsidRPr="0094246F">
        <w:rPr>
          <w:rFonts w:ascii="Arial" w:hAnsi="Arial" w:cs="Arial"/>
          <w:sz w:val="20"/>
          <w:szCs w:val="20"/>
          <w:lang w:val="en-US"/>
        </w:rPr>
        <w:lastRenderedPageBreak/>
        <w:t>2.5.</w:t>
      </w:r>
      <w:r>
        <w:rPr>
          <w:rFonts w:ascii="Arial" w:hAnsi="Arial" w:cs="Arial"/>
          <w:sz w:val="20"/>
          <w:szCs w:val="20"/>
          <w:lang w:val="en-US"/>
        </w:rPr>
        <w:t>2</w:t>
      </w:r>
      <w:r w:rsidRPr="0094246F">
        <w:rPr>
          <w:rFonts w:ascii="Arial" w:hAnsi="Arial" w:cs="Arial"/>
          <w:sz w:val="20"/>
          <w:szCs w:val="20"/>
          <w:lang w:val="en-US"/>
        </w:rPr>
        <w:t>.</w:t>
      </w:r>
      <w:r w:rsidRPr="0094246F">
        <w:rPr>
          <w:rFonts w:ascii="Arial" w:hAnsi="Arial" w:cs="Arial"/>
          <w:sz w:val="20"/>
          <w:szCs w:val="20"/>
        </w:rPr>
        <w:t xml:space="preserve"> </w:t>
      </w:r>
      <w:proofErr w:type="spellStart"/>
      <w:r w:rsidRPr="0094246F">
        <w:rPr>
          <w:rFonts w:ascii="Arial" w:hAnsi="Arial" w:cs="Arial"/>
          <w:sz w:val="20"/>
          <w:szCs w:val="20"/>
        </w:rPr>
        <w:t>Flask</w:t>
      </w:r>
      <w:proofErr w:type="spellEnd"/>
      <w:r w:rsidRPr="0094246F">
        <w:rPr>
          <w:rFonts w:ascii="Arial" w:hAnsi="Arial" w:cs="Arial"/>
          <w:sz w:val="20"/>
          <w:szCs w:val="20"/>
        </w:rPr>
        <w:t xml:space="preserve"> and </w:t>
      </w:r>
      <w:proofErr w:type="spellStart"/>
      <w:r w:rsidRPr="0094246F">
        <w:rPr>
          <w:rFonts w:ascii="Arial" w:hAnsi="Arial" w:cs="Arial"/>
          <w:sz w:val="20"/>
          <w:szCs w:val="20"/>
        </w:rPr>
        <w:t>troleys</w:t>
      </w:r>
      <w:proofErr w:type="spellEnd"/>
    </w:p>
    <w:p w14:paraId="5FD9D6CF" w14:textId="77777777" w:rsidR="0094246F" w:rsidRPr="0094246F" w:rsidRDefault="0094246F" w:rsidP="0094246F">
      <w:pPr>
        <w:pStyle w:val="Akapitzlist"/>
        <w:autoSpaceDE w:val="0"/>
        <w:autoSpaceDN w:val="0"/>
        <w:adjustRightInd w:val="0"/>
        <w:spacing w:before="120" w:after="120" w:line="276" w:lineRule="auto"/>
        <w:ind w:left="360"/>
        <w:jc w:val="both"/>
        <w:rPr>
          <w:rFonts w:ascii="Arial" w:hAnsi="Arial" w:cs="Arial"/>
          <w:sz w:val="20"/>
          <w:szCs w:val="20"/>
          <w:lang w:val="en-US"/>
        </w:rPr>
      </w:pPr>
    </w:p>
    <w:tbl>
      <w:tblPr>
        <w:tblStyle w:val="Tabela-Siatka"/>
        <w:tblW w:w="0" w:type="auto"/>
        <w:tblInd w:w="704" w:type="dxa"/>
        <w:tblLook w:val="04A0" w:firstRow="1" w:lastRow="0" w:firstColumn="1" w:lastColumn="0" w:noHBand="0" w:noVBand="1"/>
      </w:tblPr>
      <w:tblGrid>
        <w:gridCol w:w="3119"/>
        <w:gridCol w:w="2835"/>
        <w:gridCol w:w="2404"/>
      </w:tblGrid>
      <w:tr w:rsidR="0094246F" w:rsidRPr="00021499" w14:paraId="1335235C" w14:textId="77777777" w:rsidTr="00475514">
        <w:tc>
          <w:tcPr>
            <w:tcW w:w="3119" w:type="dxa"/>
          </w:tcPr>
          <w:p w14:paraId="4312B71D"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4007AD4D"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404" w:type="dxa"/>
          </w:tcPr>
          <w:p w14:paraId="01902DAE"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94246F" w:rsidRPr="00021499" w14:paraId="6076249E" w14:textId="77777777" w:rsidTr="00475514">
        <w:tc>
          <w:tcPr>
            <w:tcW w:w="3119" w:type="dxa"/>
          </w:tcPr>
          <w:p w14:paraId="789A4E45"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tcPr>
          <w:p w14:paraId="52B9AE34"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w:t>
            </w:r>
            <w:r>
              <w:rPr>
                <w:rFonts w:ascii="Arial" w:hAnsi="Arial" w:cs="Arial"/>
                <w:sz w:val="20"/>
                <w:szCs w:val="20"/>
                <w:lang w:val="en-US"/>
              </w:rPr>
              <w:t>5</w:t>
            </w:r>
            <w:r>
              <w:rPr>
                <w:rFonts w:ascii="Arial" w:hAnsi="Arial" w:cs="Arial"/>
                <w:b/>
                <w:bCs/>
                <w:sz w:val="20"/>
                <w:szCs w:val="20"/>
                <w:lang w:val="en-US"/>
              </w:rPr>
              <w:t>0</w:t>
            </w:r>
            <w:r w:rsidRPr="00021499">
              <w:rPr>
                <w:rFonts w:ascii="Arial" w:hAnsi="Arial" w:cs="Arial"/>
                <w:sz w:val="20"/>
                <w:szCs w:val="20"/>
                <w:lang w:val="en-US"/>
              </w:rPr>
              <w:t>] %</w:t>
            </w:r>
          </w:p>
        </w:tc>
        <w:tc>
          <w:tcPr>
            <w:tcW w:w="2404" w:type="dxa"/>
          </w:tcPr>
          <w:p w14:paraId="385CF029"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94246F" w:rsidRPr="00021499" w14:paraId="444C875E" w14:textId="77777777" w:rsidTr="00475514">
        <w:tc>
          <w:tcPr>
            <w:tcW w:w="3119" w:type="dxa"/>
          </w:tcPr>
          <w:p w14:paraId="2F67A56E"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aspects </w:t>
            </w:r>
          </w:p>
        </w:tc>
        <w:tc>
          <w:tcPr>
            <w:tcW w:w="2835" w:type="dxa"/>
          </w:tcPr>
          <w:p w14:paraId="3642333F"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b/>
                <w:bCs/>
                <w:sz w:val="20"/>
                <w:szCs w:val="20"/>
                <w:lang w:val="en-US"/>
              </w:rPr>
              <w:t>[50]</w:t>
            </w:r>
            <w:r w:rsidRPr="00021499">
              <w:rPr>
                <w:rFonts w:ascii="Arial" w:hAnsi="Arial" w:cs="Arial"/>
                <w:sz w:val="20"/>
                <w:szCs w:val="20"/>
                <w:lang w:val="en-US"/>
              </w:rPr>
              <w:t xml:space="preserve"> %</w:t>
            </w:r>
          </w:p>
        </w:tc>
        <w:tc>
          <w:tcPr>
            <w:tcW w:w="2404" w:type="dxa"/>
          </w:tcPr>
          <w:p w14:paraId="24B4B9E7"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F531049" w14:textId="77777777" w:rsidR="00475806" w:rsidRDefault="00475806"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5F49BEB2" w14:textId="23BA1FFB" w:rsidR="0094246F" w:rsidRDefault="0094246F" w:rsidP="0094246F">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2.5.3.</w:t>
      </w:r>
      <w:r w:rsidRPr="00475806">
        <w:rPr>
          <w:rFonts w:ascii="Arial" w:hAnsi="Arial" w:cs="Arial"/>
          <w:sz w:val="20"/>
          <w:szCs w:val="20"/>
        </w:rPr>
        <w:t xml:space="preserve"> </w:t>
      </w:r>
      <w:proofErr w:type="spellStart"/>
      <w:r>
        <w:rPr>
          <w:rFonts w:ascii="Arial" w:hAnsi="Arial" w:cs="Arial"/>
          <w:sz w:val="20"/>
          <w:szCs w:val="20"/>
        </w:rPr>
        <w:t>Final</w:t>
      </w:r>
      <w:proofErr w:type="spellEnd"/>
      <w:r>
        <w:rPr>
          <w:rFonts w:ascii="Arial" w:hAnsi="Arial" w:cs="Arial"/>
          <w:sz w:val="20"/>
          <w:szCs w:val="20"/>
        </w:rPr>
        <w:t xml:space="preserve"> </w:t>
      </w:r>
      <w:proofErr w:type="spellStart"/>
      <w:r>
        <w:rPr>
          <w:rFonts w:ascii="Arial" w:hAnsi="Arial" w:cs="Arial"/>
          <w:sz w:val="20"/>
          <w:szCs w:val="20"/>
        </w:rPr>
        <w:t>conveyor</w:t>
      </w:r>
      <w:proofErr w:type="spellEnd"/>
    </w:p>
    <w:p w14:paraId="2B25913A" w14:textId="77777777" w:rsidR="0094246F" w:rsidRPr="00131534" w:rsidRDefault="0094246F" w:rsidP="0094246F">
      <w:pPr>
        <w:autoSpaceDE w:val="0"/>
        <w:autoSpaceDN w:val="0"/>
        <w:adjustRightInd w:val="0"/>
        <w:spacing w:before="120" w:after="120" w:line="276" w:lineRule="auto"/>
        <w:jc w:val="both"/>
        <w:rPr>
          <w:rFonts w:ascii="Arial" w:hAnsi="Arial" w:cs="Arial"/>
          <w:sz w:val="20"/>
          <w:szCs w:val="20"/>
          <w:lang w:val="en-US"/>
        </w:rPr>
      </w:pPr>
    </w:p>
    <w:tbl>
      <w:tblPr>
        <w:tblStyle w:val="Tabela-Siatka"/>
        <w:tblW w:w="0" w:type="auto"/>
        <w:tblInd w:w="704" w:type="dxa"/>
        <w:tblLook w:val="04A0" w:firstRow="1" w:lastRow="0" w:firstColumn="1" w:lastColumn="0" w:noHBand="0" w:noVBand="1"/>
      </w:tblPr>
      <w:tblGrid>
        <w:gridCol w:w="3119"/>
        <w:gridCol w:w="2835"/>
        <w:gridCol w:w="2404"/>
      </w:tblGrid>
      <w:tr w:rsidR="0094246F" w:rsidRPr="00021499" w14:paraId="7FB8EB55" w14:textId="77777777" w:rsidTr="00475514">
        <w:tc>
          <w:tcPr>
            <w:tcW w:w="3119" w:type="dxa"/>
          </w:tcPr>
          <w:p w14:paraId="5B411A63"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6B9E2A45"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404" w:type="dxa"/>
          </w:tcPr>
          <w:p w14:paraId="2DC87EE5"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94246F" w:rsidRPr="00021499" w14:paraId="191B11D7" w14:textId="77777777" w:rsidTr="00475514">
        <w:tc>
          <w:tcPr>
            <w:tcW w:w="3119" w:type="dxa"/>
          </w:tcPr>
          <w:p w14:paraId="74291B67"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tcPr>
          <w:p w14:paraId="680D449D"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w:t>
            </w:r>
            <w:r>
              <w:rPr>
                <w:rFonts w:ascii="Arial" w:hAnsi="Arial" w:cs="Arial"/>
                <w:sz w:val="20"/>
                <w:szCs w:val="20"/>
                <w:lang w:val="en-US"/>
              </w:rPr>
              <w:t>5</w:t>
            </w:r>
            <w:r>
              <w:rPr>
                <w:rFonts w:ascii="Arial" w:hAnsi="Arial" w:cs="Arial"/>
                <w:b/>
                <w:bCs/>
                <w:sz w:val="20"/>
                <w:szCs w:val="20"/>
                <w:lang w:val="en-US"/>
              </w:rPr>
              <w:t>0</w:t>
            </w:r>
            <w:r w:rsidRPr="00021499">
              <w:rPr>
                <w:rFonts w:ascii="Arial" w:hAnsi="Arial" w:cs="Arial"/>
                <w:sz w:val="20"/>
                <w:szCs w:val="20"/>
                <w:lang w:val="en-US"/>
              </w:rPr>
              <w:t>] %</w:t>
            </w:r>
          </w:p>
        </w:tc>
        <w:tc>
          <w:tcPr>
            <w:tcW w:w="2404" w:type="dxa"/>
          </w:tcPr>
          <w:p w14:paraId="600E2129"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94246F" w:rsidRPr="00021499" w14:paraId="137CA50A" w14:textId="77777777" w:rsidTr="00475514">
        <w:tc>
          <w:tcPr>
            <w:tcW w:w="3119" w:type="dxa"/>
          </w:tcPr>
          <w:p w14:paraId="3E8826D1"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aspects </w:t>
            </w:r>
          </w:p>
        </w:tc>
        <w:tc>
          <w:tcPr>
            <w:tcW w:w="2835" w:type="dxa"/>
          </w:tcPr>
          <w:p w14:paraId="0846053C"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b/>
                <w:bCs/>
                <w:sz w:val="20"/>
                <w:szCs w:val="20"/>
                <w:lang w:val="en-US"/>
              </w:rPr>
              <w:t>[50]</w:t>
            </w:r>
            <w:r w:rsidRPr="00021499">
              <w:rPr>
                <w:rFonts w:ascii="Arial" w:hAnsi="Arial" w:cs="Arial"/>
                <w:sz w:val="20"/>
                <w:szCs w:val="20"/>
                <w:lang w:val="en-US"/>
              </w:rPr>
              <w:t xml:space="preserve"> %</w:t>
            </w:r>
          </w:p>
        </w:tc>
        <w:tc>
          <w:tcPr>
            <w:tcW w:w="2404" w:type="dxa"/>
          </w:tcPr>
          <w:p w14:paraId="01437218"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2580F528" w14:textId="77777777" w:rsidR="0094246F" w:rsidRPr="00021499" w:rsidRDefault="0094246F"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399FEB39" w14:textId="41C990DD" w:rsidR="00A66BB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4" w:name="_Toc256510112"/>
      <w:bookmarkStart w:id="15" w:name="_Toc128674226"/>
      <w:r w:rsidRPr="00021499">
        <w:rPr>
          <w:rFonts w:ascii="Arial" w:hAnsi="Arial" w:cs="Arial"/>
          <w:sz w:val="20"/>
          <w:szCs w:val="20"/>
          <w:lang w:val="en-US"/>
        </w:rPr>
        <w:t>Duties of the successful bidder</w:t>
      </w:r>
      <w:bookmarkEnd w:id="14"/>
      <w:bookmarkEnd w:id="15"/>
    </w:p>
    <w:p w14:paraId="351ED5DB" w14:textId="455D1B8D" w:rsidR="00A66BB4" w:rsidRPr="00021499" w:rsidRDefault="00B35AA6"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report on Project Status every two weeks to Brembo’s project manager; this shall include a video on the fabrication progress of major equipment,</w:t>
      </w:r>
    </w:p>
    <w:p w14:paraId="6E0CF2C2" w14:textId="775CAB4B" w:rsidR="003A42BD" w:rsidRPr="00021499" w:rsidRDefault="003A42BD" w:rsidP="00026DD3">
      <w:pPr>
        <w:pStyle w:val="Akapitzlist"/>
        <w:numPr>
          <w:ilvl w:val="0"/>
          <w:numId w:val="22"/>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3076748D"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accepted at Brembo, D</w:t>
      </w:r>
      <w:r w:rsidR="003A42BD" w:rsidRPr="00021499">
        <w:rPr>
          <w:rFonts w:ascii="Arial" w:hAnsi="Arial" w:cs="Arial"/>
          <w:sz w:val="20"/>
          <w:szCs w:val="20"/>
          <w:lang w:val="en-US"/>
        </w:rPr>
        <w:t>ą</w:t>
      </w:r>
      <w:r w:rsidRPr="00021499">
        <w:rPr>
          <w:rFonts w:ascii="Arial" w:hAnsi="Arial" w:cs="Arial"/>
          <w:sz w:val="20"/>
          <w:szCs w:val="20"/>
          <w:lang w:val="en-US"/>
        </w:rPr>
        <w:t>browa G</w:t>
      </w:r>
      <w:r w:rsidR="003A42BD" w:rsidRPr="00021499">
        <w:rPr>
          <w:rFonts w:ascii="Arial" w:hAnsi="Arial" w:cs="Arial"/>
          <w:sz w:val="20"/>
          <w:szCs w:val="20"/>
          <w:lang w:val="en-US"/>
        </w:rPr>
        <w:t>ó</w:t>
      </w:r>
      <w:r w:rsidRPr="00021499">
        <w:rPr>
          <w:rFonts w:ascii="Arial" w:hAnsi="Arial" w:cs="Arial"/>
          <w:sz w:val="20"/>
          <w:szCs w:val="20"/>
          <w:lang w:val="en-US"/>
        </w:rPr>
        <w:t>rnicza</w:t>
      </w:r>
      <w:r w:rsidR="00150E36" w:rsidRPr="00021499">
        <w:rPr>
          <w:rFonts w:ascii="Arial" w:hAnsi="Arial" w:cs="Arial"/>
          <w:sz w:val="20"/>
          <w:szCs w:val="20"/>
          <w:lang w:val="en-US"/>
        </w:rPr>
        <w:t xml:space="preserve"> (Tucznawa)</w:t>
      </w:r>
      <w:r w:rsidRPr="00021499">
        <w:rPr>
          <w:rFonts w:ascii="Arial" w:hAnsi="Arial" w:cs="Arial"/>
          <w:sz w:val="20"/>
          <w:szCs w:val="20"/>
          <w:lang w:val="en-US"/>
        </w:rPr>
        <w:t>.</w:t>
      </w:r>
    </w:p>
    <w:p w14:paraId="21C05FFE" w14:textId="77777777" w:rsidR="00A66BB4" w:rsidRPr="00021499" w:rsidRDefault="00A66BB4"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74CB2025" w14:textId="103A91A8" w:rsidR="00077C26"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6" w:name="_Toc128674227"/>
      <w:r w:rsidRPr="00021499">
        <w:rPr>
          <w:rFonts w:ascii="Arial" w:hAnsi="Arial" w:cs="Arial"/>
          <w:sz w:val="20"/>
          <w:szCs w:val="20"/>
          <w:lang w:val="en-US"/>
        </w:rPr>
        <w:t>Contract negotiation</w:t>
      </w:r>
      <w:bookmarkEnd w:id="16"/>
    </w:p>
    <w:p w14:paraId="7FCBBFFA" w14:textId="0B2F134C"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Without prejudice to commitments made by the qualified suppliers in their offers (including factors such as price or time of delivery), a supply contract </w:t>
      </w:r>
      <w:r w:rsidR="0010385D" w:rsidRPr="00021499">
        <w:rPr>
          <w:rFonts w:ascii="Arial" w:hAnsi="Arial" w:cs="Arial"/>
          <w:sz w:val="20"/>
          <w:szCs w:val="20"/>
          <w:lang w:val="en-US"/>
        </w:rPr>
        <w:t xml:space="preserve">shall </w:t>
      </w:r>
      <w:r w:rsidRPr="00021499">
        <w:rPr>
          <w:rFonts w:ascii="Arial" w:hAnsi="Arial" w:cs="Arial"/>
          <w:sz w:val="20"/>
          <w:szCs w:val="20"/>
          <w:lang w:val="en-US"/>
        </w:rPr>
        <w:t xml:space="preserve">be negotiated between Brembo and the successful bidder. </w:t>
      </w:r>
    </w:p>
    <w:p w14:paraId="5D62CE79" w14:textId="77777777" w:rsidR="00945197" w:rsidRPr="00021499" w:rsidRDefault="00945197"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sectPr w:rsidR="00945197" w:rsidRPr="00021499" w:rsidSect="00F45B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AA5F" w14:textId="77777777" w:rsidR="00AF6EF5" w:rsidRDefault="00AF6EF5" w:rsidP="00057A44">
      <w:pPr>
        <w:spacing w:after="0"/>
      </w:pPr>
      <w:r>
        <w:separator/>
      </w:r>
    </w:p>
  </w:endnote>
  <w:endnote w:type="continuationSeparator" w:id="0">
    <w:p w14:paraId="6BE9D5D4" w14:textId="77777777" w:rsidR="00AF6EF5" w:rsidRDefault="00AF6EF5"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D920" w14:textId="77777777" w:rsidR="00AF6EF5" w:rsidRDefault="00AF6EF5" w:rsidP="00057A44">
      <w:pPr>
        <w:spacing w:after="0"/>
      </w:pPr>
      <w:r>
        <w:separator/>
      </w:r>
    </w:p>
  </w:footnote>
  <w:footnote w:type="continuationSeparator" w:id="0">
    <w:p w14:paraId="548BDF1C" w14:textId="77777777" w:rsidR="00AF6EF5" w:rsidRDefault="00AF6EF5"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1"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47"/>
  </w:num>
  <w:num w:numId="3" w16cid:durableId="1245259002">
    <w:abstractNumId w:val="38"/>
  </w:num>
  <w:num w:numId="4" w16cid:durableId="658465337">
    <w:abstractNumId w:val="12"/>
  </w:num>
  <w:num w:numId="5" w16cid:durableId="2045980060">
    <w:abstractNumId w:val="7"/>
  </w:num>
  <w:num w:numId="6" w16cid:durableId="428700813">
    <w:abstractNumId w:val="11"/>
  </w:num>
  <w:num w:numId="7" w16cid:durableId="541527126">
    <w:abstractNumId w:val="19"/>
  </w:num>
  <w:num w:numId="8" w16cid:durableId="88744011">
    <w:abstractNumId w:val="3"/>
  </w:num>
  <w:num w:numId="9" w16cid:durableId="151720500">
    <w:abstractNumId w:val="31"/>
  </w:num>
  <w:num w:numId="10" w16cid:durableId="1092160491">
    <w:abstractNumId w:val="15"/>
  </w:num>
  <w:num w:numId="11" w16cid:durableId="346058564">
    <w:abstractNumId w:val="5"/>
  </w:num>
  <w:num w:numId="12" w16cid:durableId="1192839760">
    <w:abstractNumId w:val="14"/>
  </w:num>
  <w:num w:numId="13" w16cid:durableId="1989630517">
    <w:abstractNumId w:val="27"/>
  </w:num>
  <w:num w:numId="14" w16cid:durableId="1593197113">
    <w:abstractNumId w:val="40"/>
  </w:num>
  <w:num w:numId="15" w16cid:durableId="918099643">
    <w:abstractNumId w:val="41"/>
  </w:num>
  <w:num w:numId="16" w16cid:durableId="1933708699">
    <w:abstractNumId w:val="26"/>
  </w:num>
  <w:num w:numId="17" w16cid:durableId="907887906">
    <w:abstractNumId w:val="28"/>
  </w:num>
  <w:num w:numId="18" w16cid:durableId="1312445186">
    <w:abstractNumId w:val="29"/>
  </w:num>
  <w:num w:numId="19" w16cid:durableId="484512913">
    <w:abstractNumId w:val="23"/>
  </w:num>
  <w:num w:numId="20" w16cid:durableId="545487034">
    <w:abstractNumId w:val="20"/>
  </w:num>
  <w:num w:numId="21" w16cid:durableId="1267345917">
    <w:abstractNumId w:val="4"/>
  </w:num>
  <w:num w:numId="22" w16cid:durableId="1188175999">
    <w:abstractNumId w:val="37"/>
  </w:num>
  <w:num w:numId="23" w16cid:durableId="1646012250">
    <w:abstractNumId w:val="43"/>
  </w:num>
  <w:num w:numId="24" w16cid:durableId="1754621522">
    <w:abstractNumId w:val="33"/>
  </w:num>
  <w:num w:numId="25" w16cid:durableId="1338918875">
    <w:abstractNumId w:val="17"/>
  </w:num>
  <w:num w:numId="26" w16cid:durableId="1741173861">
    <w:abstractNumId w:val="32"/>
  </w:num>
  <w:num w:numId="27" w16cid:durableId="602422613">
    <w:abstractNumId w:val="34"/>
  </w:num>
  <w:num w:numId="28" w16cid:durableId="1182819358">
    <w:abstractNumId w:val="21"/>
  </w:num>
  <w:num w:numId="29" w16cid:durableId="1767573583">
    <w:abstractNumId w:val="42"/>
  </w:num>
  <w:num w:numId="30" w16cid:durableId="803280870">
    <w:abstractNumId w:val="39"/>
  </w:num>
  <w:num w:numId="31" w16cid:durableId="525799033">
    <w:abstractNumId w:val="8"/>
  </w:num>
  <w:num w:numId="32" w16cid:durableId="55015334">
    <w:abstractNumId w:val="10"/>
  </w:num>
  <w:num w:numId="33" w16cid:durableId="413474145">
    <w:abstractNumId w:val="24"/>
  </w:num>
  <w:num w:numId="34" w16cid:durableId="2127504869">
    <w:abstractNumId w:val="6"/>
  </w:num>
  <w:num w:numId="35" w16cid:durableId="1772973135">
    <w:abstractNumId w:val="9"/>
  </w:num>
  <w:num w:numId="36" w16cid:durableId="1609193819">
    <w:abstractNumId w:val="35"/>
  </w:num>
  <w:num w:numId="37" w16cid:durableId="1101801787">
    <w:abstractNumId w:val="30"/>
  </w:num>
  <w:num w:numId="38" w16cid:durableId="583028933">
    <w:abstractNumId w:val="2"/>
  </w:num>
  <w:num w:numId="39" w16cid:durableId="1447776969">
    <w:abstractNumId w:val="18"/>
  </w:num>
  <w:num w:numId="40" w16cid:durableId="16318783">
    <w:abstractNumId w:val="36"/>
  </w:num>
  <w:num w:numId="41" w16cid:durableId="1515606053">
    <w:abstractNumId w:val="16"/>
  </w:num>
  <w:num w:numId="42" w16cid:durableId="1312641705">
    <w:abstractNumId w:val="45"/>
  </w:num>
  <w:num w:numId="43" w16cid:durableId="1284459493">
    <w:abstractNumId w:val="44"/>
  </w:num>
  <w:num w:numId="44" w16cid:durableId="1199585914">
    <w:abstractNumId w:val="22"/>
  </w:num>
  <w:num w:numId="45" w16cid:durableId="154272877">
    <w:abstractNumId w:val="0"/>
  </w:num>
  <w:num w:numId="46" w16cid:durableId="1156531729">
    <w:abstractNumId w:val="13"/>
  </w:num>
  <w:num w:numId="47" w16cid:durableId="458884004">
    <w:abstractNumId w:val="25"/>
  </w:num>
  <w:num w:numId="48" w16cid:durableId="542519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7D2A"/>
    <w:rsid w:val="00011E69"/>
    <w:rsid w:val="00013A76"/>
    <w:rsid w:val="00016B22"/>
    <w:rsid w:val="000211F3"/>
    <w:rsid w:val="00021499"/>
    <w:rsid w:val="00026DD3"/>
    <w:rsid w:val="00045285"/>
    <w:rsid w:val="00053C25"/>
    <w:rsid w:val="00057A44"/>
    <w:rsid w:val="00077C26"/>
    <w:rsid w:val="00085F90"/>
    <w:rsid w:val="00087840"/>
    <w:rsid w:val="00095B1A"/>
    <w:rsid w:val="00096782"/>
    <w:rsid w:val="000A1C36"/>
    <w:rsid w:val="000B7B79"/>
    <w:rsid w:val="000C18A8"/>
    <w:rsid w:val="000C2911"/>
    <w:rsid w:val="000C3132"/>
    <w:rsid w:val="000C6DA4"/>
    <w:rsid w:val="000D2DFC"/>
    <w:rsid w:val="000D3FBA"/>
    <w:rsid w:val="000E2366"/>
    <w:rsid w:val="000E4FBB"/>
    <w:rsid w:val="000E552D"/>
    <w:rsid w:val="000E77EA"/>
    <w:rsid w:val="001023C1"/>
    <w:rsid w:val="0010385D"/>
    <w:rsid w:val="00105BB6"/>
    <w:rsid w:val="00114A61"/>
    <w:rsid w:val="00122521"/>
    <w:rsid w:val="001250B4"/>
    <w:rsid w:val="001367CE"/>
    <w:rsid w:val="00150831"/>
    <w:rsid w:val="00150BB2"/>
    <w:rsid w:val="00150E36"/>
    <w:rsid w:val="00153B13"/>
    <w:rsid w:val="0016102C"/>
    <w:rsid w:val="00170AA4"/>
    <w:rsid w:val="00170F10"/>
    <w:rsid w:val="00194E78"/>
    <w:rsid w:val="001A0167"/>
    <w:rsid w:val="001A3F09"/>
    <w:rsid w:val="001A5564"/>
    <w:rsid w:val="001B5678"/>
    <w:rsid w:val="001D11B2"/>
    <w:rsid w:val="001D211D"/>
    <w:rsid w:val="001D360B"/>
    <w:rsid w:val="001D6947"/>
    <w:rsid w:val="001E384F"/>
    <w:rsid w:val="001F4AB4"/>
    <w:rsid w:val="00207074"/>
    <w:rsid w:val="002153D8"/>
    <w:rsid w:val="00222418"/>
    <w:rsid w:val="00231674"/>
    <w:rsid w:val="002415F9"/>
    <w:rsid w:val="00247BCB"/>
    <w:rsid w:val="00251C8B"/>
    <w:rsid w:val="0026063B"/>
    <w:rsid w:val="00262EA6"/>
    <w:rsid w:val="00271185"/>
    <w:rsid w:val="00281F61"/>
    <w:rsid w:val="00290187"/>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17A2"/>
    <w:rsid w:val="0031391D"/>
    <w:rsid w:val="00324B79"/>
    <w:rsid w:val="0033282D"/>
    <w:rsid w:val="00334760"/>
    <w:rsid w:val="00334D59"/>
    <w:rsid w:val="00375623"/>
    <w:rsid w:val="00380487"/>
    <w:rsid w:val="00383CC6"/>
    <w:rsid w:val="003A42BD"/>
    <w:rsid w:val="003A6914"/>
    <w:rsid w:val="003B23A4"/>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570"/>
    <w:rsid w:val="00431832"/>
    <w:rsid w:val="00434C50"/>
    <w:rsid w:val="004350EF"/>
    <w:rsid w:val="00437739"/>
    <w:rsid w:val="00443B16"/>
    <w:rsid w:val="00451C25"/>
    <w:rsid w:val="00457469"/>
    <w:rsid w:val="00462CF5"/>
    <w:rsid w:val="00464BAA"/>
    <w:rsid w:val="0047194E"/>
    <w:rsid w:val="00475806"/>
    <w:rsid w:val="00476520"/>
    <w:rsid w:val="004800E2"/>
    <w:rsid w:val="00485752"/>
    <w:rsid w:val="004A5FC8"/>
    <w:rsid w:val="004B7977"/>
    <w:rsid w:val="004D6BAC"/>
    <w:rsid w:val="004E7861"/>
    <w:rsid w:val="00513B3A"/>
    <w:rsid w:val="0052706A"/>
    <w:rsid w:val="00531903"/>
    <w:rsid w:val="00541984"/>
    <w:rsid w:val="00543DD5"/>
    <w:rsid w:val="00547990"/>
    <w:rsid w:val="0057009A"/>
    <w:rsid w:val="00572859"/>
    <w:rsid w:val="0057780E"/>
    <w:rsid w:val="005A0668"/>
    <w:rsid w:val="005A1321"/>
    <w:rsid w:val="005A1536"/>
    <w:rsid w:val="005B4976"/>
    <w:rsid w:val="005C2E62"/>
    <w:rsid w:val="005C377B"/>
    <w:rsid w:val="005C5B70"/>
    <w:rsid w:val="005D7469"/>
    <w:rsid w:val="005F30B4"/>
    <w:rsid w:val="005F3962"/>
    <w:rsid w:val="005F3ADD"/>
    <w:rsid w:val="006042C6"/>
    <w:rsid w:val="00605F2C"/>
    <w:rsid w:val="00606659"/>
    <w:rsid w:val="00607E6D"/>
    <w:rsid w:val="006253C1"/>
    <w:rsid w:val="00636D4B"/>
    <w:rsid w:val="00644B4A"/>
    <w:rsid w:val="0066181C"/>
    <w:rsid w:val="00665A8E"/>
    <w:rsid w:val="00675D2F"/>
    <w:rsid w:val="006762D9"/>
    <w:rsid w:val="00681A20"/>
    <w:rsid w:val="00682928"/>
    <w:rsid w:val="00696052"/>
    <w:rsid w:val="006B4620"/>
    <w:rsid w:val="006C2DA3"/>
    <w:rsid w:val="006C52E1"/>
    <w:rsid w:val="006D40A8"/>
    <w:rsid w:val="006F4FF9"/>
    <w:rsid w:val="006F775A"/>
    <w:rsid w:val="00724637"/>
    <w:rsid w:val="007271FE"/>
    <w:rsid w:val="00733AC1"/>
    <w:rsid w:val="00735B63"/>
    <w:rsid w:val="007670FC"/>
    <w:rsid w:val="00782BC0"/>
    <w:rsid w:val="00782C86"/>
    <w:rsid w:val="007900F9"/>
    <w:rsid w:val="007A7B89"/>
    <w:rsid w:val="007B4BB6"/>
    <w:rsid w:val="007B5BEC"/>
    <w:rsid w:val="007D453E"/>
    <w:rsid w:val="007E3C00"/>
    <w:rsid w:val="007F451A"/>
    <w:rsid w:val="00801BC1"/>
    <w:rsid w:val="00804BFF"/>
    <w:rsid w:val="008076EE"/>
    <w:rsid w:val="00820A86"/>
    <w:rsid w:val="008220B5"/>
    <w:rsid w:val="00832DEA"/>
    <w:rsid w:val="008477F2"/>
    <w:rsid w:val="00854B1C"/>
    <w:rsid w:val="00857FFC"/>
    <w:rsid w:val="00861B63"/>
    <w:rsid w:val="00870FF1"/>
    <w:rsid w:val="00871D7B"/>
    <w:rsid w:val="00875114"/>
    <w:rsid w:val="00877078"/>
    <w:rsid w:val="00884ECF"/>
    <w:rsid w:val="008946AA"/>
    <w:rsid w:val="008A3967"/>
    <w:rsid w:val="008A6034"/>
    <w:rsid w:val="008C0147"/>
    <w:rsid w:val="008D0430"/>
    <w:rsid w:val="008D04C4"/>
    <w:rsid w:val="008D3AE5"/>
    <w:rsid w:val="008E3275"/>
    <w:rsid w:val="00911D26"/>
    <w:rsid w:val="00911D7B"/>
    <w:rsid w:val="00915150"/>
    <w:rsid w:val="0092213D"/>
    <w:rsid w:val="00923AC9"/>
    <w:rsid w:val="009245A5"/>
    <w:rsid w:val="009255A2"/>
    <w:rsid w:val="009272F6"/>
    <w:rsid w:val="009348B0"/>
    <w:rsid w:val="0094246F"/>
    <w:rsid w:val="00945128"/>
    <w:rsid w:val="00945197"/>
    <w:rsid w:val="00952933"/>
    <w:rsid w:val="0095627E"/>
    <w:rsid w:val="009702C9"/>
    <w:rsid w:val="00972A88"/>
    <w:rsid w:val="009734DF"/>
    <w:rsid w:val="0098379D"/>
    <w:rsid w:val="00983CC1"/>
    <w:rsid w:val="00984034"/>
    <w:rsid w:val="009919C0"/>
    <w:rsid w:val="009B74EC"/>
    <w:rsid w:val="009C0C9A"/>
    <w:rsid w:val="009C3983"/>
    <w:rsid w:val="009D3DC7"/>
    <w:rsid w:val="009D41F5"/>
    <w:rsid w:val="009D4BC2"/>
    <w:rsid w:val="009E12B5"/>
    <w:rsid w:val="009E70C1"/>
    <w:rsid w:val="009F40F1"/>
    <w:rsid w:val="009F7F79"/>
    <w:rsid w:val="009F7F9D"/>
    <w:rsid w:val="00A01828"/>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C58F2"/>
    <w:rsid w:val="00AD356B"/>
    <w:rsid w:val="00AD5E4A"/>
    <w:rsid w:val="00AE56B9"/>
    <w:rsid w:val="00AF4F25"/>
    <w:rsid w:val="00AF6EF5"/>
    <w:rsid w:val="00B22A69"/>
    <w:rsid w:val="00B24776"/>
    <w:rsid w:val="00B32727"/>
    <w:rsid w:val="00B35AA6"/>
    <w:rsid w:val="00B36703"/>
    <w:rsid w:val="00B36FCE"/>
    <w:rsid w:val="00B37187"/>
    <w:rsid w:val="00B41B8E"/>
    <w:rsid w:val="00B4243D"/>
    <w:rsid w:val="00B45F19"/>
    <w:rsid w:val="00B46867"/>
    <w:rsid w:val="00B46FFD"/>
    <w:rsid w:val="00B56D2B"/>
    <w:rsid w:val="00B83624"/>
    <w:rsid w:val="00B85829"/>
    <w:rsid w:val="00B9101A"/>
    <w:rsid w:val="00B916CB"/>
    <w:rsid w:val="00B93F4D"/>
    <w:rsid w:val="00BB13E5"/>
    <w:rsid w:val="00BC2028"/>
    <w:rsid w:val="00BC5647"/>
    <w:rsid w:val="00BD3650"/>
    <w:rsid w:val="00BE336E"/>
    <w:rsid w:val="00BF2A00"/>
    <w:rsid w:val="00BF422F"/>
    <w:rsid w:val="00BF7089"/>
    <w:rsid w:val="00C11D32"/>
    <w:rsid w:val="00C152AB"/>
    <w:rsid w:val="00C15539"/>
    <w:rsid w:val="00C279D8"/>
    <w:rsid w:val="00C27F92"/>
    <w:rsid w:val="00C308D2"/>
    <w:rsid w:val="00C337AD"/>
    <w:rsid w:val="00C34722"/>
    <w:rsid w:val="00C40CFE"/>
    <w:rsid w:val="00C57677"/>
    <w:rsid w:val="00C60267"/>
    <w:rsid w:val="00C61C47"/>
    <w:rsid w:val="00C73C01"/>
    <w:rsid w:val="00C76E68"/>
    <w:rsid w:val="00C860CD"/>
    <w:rsid w:val="00CA6797"/>
    <w:rsid w:val="00CC0B53"/>
    <w:rsid w:val="00CC6D03"/>
    <w:rsid w:val="00CD4BC0"/>
    <w:rsid w:val="00CD6E7C"/>
    <w:rsid w:val="00CE05C2"/>
    <w:rsid w:val="00CE1949"/>
    <w:rsid w:val="00CF3FB9"/>
    <w:rsid w:val="00CF5BAF"/>
    <w:rsid w:val="00CF7537"/>
    <w:rsid w:val="00D13DEA"/>
    <w:rsid w:val="00D1402C"/>
    <w:rsid w:val="00D23C41"/>
    <w:rsid w:val="00D242C1"/>
    <w:rsid w:val="00D32BD3"/>
    <w:rsid w:val="00D46277"/>
    <w:rsid w:val="00D57BCE"/>
    <w:rsid w:val="00D71A1C"/>
    <w:rsid w:val="00D826F2"/>
    <w:rsid w:val="00D83DA3"/>
    <w:rsid w:val="00D83F7A"/>
    <w:rsid w:val="00D86234"/>
    <w:rsid w:val="00DA312E"/>
    <w:rsid w:val="00DA6F73"/>
    <w:rsid w:val="00DB0957"/>
    <w:rsid w:val="00DB6867"/>
    <w:rsid w:val="00DC0BA6"/>
    <w:rsid w:val="00DC45DD"/>
    <w:rsid w:val="00DC76D0"/>
    <w:rsid w:val="00DD0D92"/>
    <w:rsid w:val="00DD57C9"/>
    <w:rsid w:val="00DE16AB"/>
    <w:rsid w:val="00DE52D1"/>
    <w:rsid w:val="00DF15F3"/>
    <w:rsid w:val="00DF3418"/>
    <w:rsid w:val="00DF611E"/>
    <w:rsid w:val="00E018A8"/>
    <w:rsid w:val="00E068F6"/>
    <w:rsid w:val="00E14864"/>
    <w:rsid w:val="00E16D3B"/>
    <w:rsid w:val="00E37F54"/>
    <w:rsid w:val="00E525F5"/>
    <w:rsid w:val="00E544C0"/>
    <w:rsid w:val="00E64AA1"/>
    <w:rsid w:val="00E65609"/>
    <w:rsid w:val="00E82583"/>
    <w:rsid w:val="00E951B1"/>
    <w:rsid w:val="00EA0658"/>
    <w:rsid w:val="00EA2ACA"/>
    <w:rsid w:val="00EB59E4"/>
    <w:rsid w:val="00EB7F43"/>
    <w:rsid w:val="00EC1C10"/>
    <w:rsid w:val="00EC2414"/>
    <w:rsid w:val="00ED77A7"/>
    <w:rsid w:val="00EE44E4"/>
    <w:rsid w:val="00EE6762"/>
    <w:rsid w:val="00F0426D"/>
    <w:rsid w:val="00F15DE9"/>
    <w:rsid w:val="00F3214C"/>
    <w:rsid w:val="00F34291"/>
    <w:rsid w:val="00F45189"/>
    <w:rsid w:val="00F45B3D"/>
    <w:rsid w:val="00F61B01"/>
    <w:rsid w:val="00F6234C"/>
    <w:rsid w:val="00F70C4A"/>
    <w:rsid w:val="00F733AF"/>
    <w:rsid w:val="00F854F1"/>
    <w:rsid w:val="00F93677"/>
    <w:rsid w:val="00F95898"/>
    <w:rsid w:val="00FA4200"/>
    <w:rsid w:val="00FA6F47"/>
    <w:rsid w:val="00FC647C"/>
    <w:rsid w:val="00FC7A4E"/>
    <w:rsid w:val="00FD4211"/>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5B3D"/>
  </w:style>
  <w:style w:type="paragraph" w:styleId="Nagwek1">
    <w:name w:val="heading 1"/>
    <w:basedOn w:val="Normalny"/>
    <w:next w:val="Normalny"/>
    <w:link w:val="Nagwek1Znak"/>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Nagwek2">
    <w:name w:val="heading 2"/>
    <w:basedOn w:val="Normalny"/>
    <w:next w:val="Normalny"/>
    <w:link w:val="Nagwek2Znak"/>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77078"/>
    <w:pPr>
      <w:ind w:left="720"/>
      <w:contextualSpacing/>
    </w:pPr>
  </w:style>
  <w:style w:type="character" w:styleId="Hipercze">
    <w:name w:val="Hyperlink"/>
    <w:basedOn w:val="Domylnaczcionkaakapitu"/>
    <w:uiPriority w:val="99"/>
    <w:unhideWhenUsed/>
    <w:rsid w:val="00861B63"/>
    <w:rPr>
      <w:color w:val="0000FF" w:themeColor="hyperlink"/>
      <w:u w:val="single"/>
    </w:rPr>
  </w:style>
  <w:style w:type="table" w:styleId="Tabela-Siatka">
    <w:name w:val="Table Grid"/>
    <w:basedOn w:val="Standardowy"/>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ytu">
    <w:name w:val="Title"/>
    <w:basedOn w:val="Normalny"/>
    <w:next w:val="Normalny"/>
    <w:link w:val="TytuZnak"/>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Nagwek1Znak">
    <w:name w:val="Nagłówek 1 Znak"/>
    <w:basedOn w:val="Domylnaczcionkaakapitu"/>
    <w:link w:val="Nagwek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Nagwek2Znak">
    <w:name w:val="Nagłówek 2 Znak"/>
    <w:basedOn w:val="Domylnaczcionkaakapitu"/>
    <w:link w:val="Nagwek2"/>
    <w:uiPriority w:val="9"/>
    <w:rsid w:val="00451C25"/>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ny"/>
    <w:link w:val="Stile1Carattere"/>
    <w:qFormat/>
    <w:rsid w:val="00D86234"/>
    <w:pPr>
      <w:autoSpaceDE w:val="0"/>
      <w:autoSpaceDN w:val="0"/>
      <w:adjustRightInd w:val="0"/>
      <w:spacing w:after="0"/>
    </w:pPr>
    <w:rPr>
      <w:rFonts w:ascii="Arial" w:hAnsi="Arial" w:cs="Arial"/>
      <w:bCs/>
      <w:sz w:val="24"/>
      <w:szCs w:val="24"/>
      <w:lang w:val="en-US"/>
    </w:rPr>
  </w:style>
  <w:style w:type="character" w:styleId="UyteHipercze">
    <w:name w:val="FollowedHyperlink"/>
    <w:basedOn w:val="Domylnaczcionkaakapitu"/>
    <w:uiPriority w:val="99"/>
    <w:semiHidden/>
    <w:unhideWhenUsed/>
    <w:rsid w:val="00D86234"/>
    <w:rPr>
      <w:color w:val="800080" w:themeColor="followedHyperlink"/>
      <w:u w:val="single"/>
    </w:rPr>
  </w:style>
  <w:style w:type="character" w:customStyle="1" w:styleId="Stile1Carattere">
    <w:name w:val="Stile1 Carattere"/>
    <w:basedOn w:val="Domylnaczcionkaakapitu"/>
    <w:link w:val="Stile1"/>
    <w:rsid w:val="00D86234"/>
    <w:rPr>
      <w:rFonts w:ascii="Arial" w:hAnsi="Arial" w:cs="Arial"/>
      <w:bCs/>
      <w:sz w:val="24"/>
      <w:szCs w:val="24"/>
      <w:lang w:val="en-US"/>
    </w:rPr>
  </w:style>
  <w:style w:type="paragraph" w:styleId="Nagwekspisutreci">
    <w:name w:val="TOC Heading"/>
    <w:basedOn w:val="Nagwek1"/>
    <w:next w:val="Normalny"/>
    <w:uiPriority w:val="39"/>
    <w:unhideWhenUsed/>
    <w:qFormat/>
    <w:rsid w:val="001D6947"/>
    <w:pPr>
      <w:spacing w:line="276" w:lineRule="auto"/>
      <w:outlineLvl w:val="9"/>
    </w:pPr>
  </w:style>
  <w:style w:type="paragraph" w:styleId="Spistreci1">
    <w:name w:val="toc 1"/>
    <w:basedOn w:val="Normalny"/>
    <w:next w:val="Normalny"/>
    <w:autoRedefine/>
    <w:uiPriority w:val="39"/>
    <w:unhideWhenUsed/>
    <w:rsid w:val="00C860CD"/>
    <w:pPr>
      <w:tabs>
        <w:tab w:val="right" w:leader="dot" w:pos="9062"/>
      </w:tabs>
      <w:spacing w:after="100"/>
    </w:pPr>
  </w:style>
  <w:style w:type="paragraph" w:styleId="Spistreci2">
    <w:name w:val="toc 2"/>
    <w:basedOn w:val="Normalny"/>
    <w:next w:val="Normalny"/>
    <w:autoRedefine/>
    <w:uiPriority w:val="39"/>
    <w:unhideWhenUsed/>
    <w:rsid w:val="001D6947"/>
    <w:pPr>
      <w:spacing w:after="100"/>
      <w:ind w:left="220"/>
    </w:pPr>
  </w:style>
  <w:style w:type="paragraph" w:styleId="Tekstdymka">
    <w:name w:val="Balloon Text"/>
    <w:basedOn w:val="Normalny"/>
    <w:link w:val="TekstdymkaZnak"/>
    <w:uiPriority w:val="99"/>
    <w:semiHidden/>
    <w:unhideWhenUsed/>
    <w:rsid w:val="001D6947"/>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1D6947"/>
    <w:rPr>
      <w:rFonts w:ascii="Tahoma" w:hAnsi="Tahoma" w:cs="Tahoma"/>
      <w:sz w:val="16"/>
      <w:szCs w:val="16"/>
    </w:rPr>
  </w:style>
  <w:style w:type="character" w:customStyle="1" w:styleId="Nagwek4Znak">
    <w:name w:val="Nagłówek 4 Znak"/>
    <w:basedOn w:val="Domylnaczcionkaakapitu"/>
    <w:link w:val="Nagwek4"/>
    <w:uiPriority w:val="9"/>
    <w:rsid w:val="001D6947"/>
    <w:rPr>
      <w:rFonts w:asciiTheme="majorHAnsi" w:eastAsiaTheme="majorEastAsia" w:hAnsiTheme="majorHAnsi" w:cstheme="majorBidi"/>
      <w:b/>
      <w:bCs/>
      <w:i/>
      <w:iCs/>
      <w:color w:val="4F81BD" w:themeColor="accent1"/>
    </w:rPr>
  </w:style>
  <w:style w:type="paragraph" w:styleId="Spistreci3">
    <w:name w:val="toc 3"/>
    <w:basedOn w:val="Normalny"/>
    <w:next w:val="Normalny"/>
    <w:autoRedefine/>
    <w:uiPriority w:val="39"/>
    <w:unhideWhenUsed/>
    <w:rsid w:val="00C279D8"/>
    <w:pPr>
      <w:spacing w:after="100"/>
      <w:ind w:left="440"/>
    </w:pPr>
  </w:style>
  <w:style w:type="paragraph" w:styleId="Nagwek">
    <w:name w:val="header"/>
    <w:basedOn w:val="Normalny"/>
    <w:link w:val="NagwekZnak"/>
    <w:uiPriority w:val="99"/>
    <w:unhideWhenUsed/>
    <w:rsid w:val="00057A44"/>
    <w:pPr>
      <w:tabs>
        <w:tab w:val="center" w:pos="4819"/>
        <w:tab w:val="right" w:pos="9638"/>
      </w:tabs>
      <w:spacing w:after="0"/>
    </w:pPr>
  </w:style>
  <w:style w:type="character" w:customStyle="1" w:styleId="NagwekZnak">
    <w:name w:val="Nagłówek Znak"/>
    <w:basedOn w:val="Domylnaczcionkaakapitu"/>
    <w:link w:val="Nagwek"/>
    <w:uiPriority w:val="99"/>
    <w:rsid w:val="00057A44"/>
  </w:style>
  <w:style w:type="paragraph" w:styleId="Stopka">
    <w:name w:val="footer"/>
    <w:basedOn w:val="Normalny"/>
    <w:link w:val="StopkaZnak"/>
    <w:uiPriority w:val="99"/>
    <w:unhideWhenUsed/>
    <w:rsid w:val="00057A44"/>
    <w:pPr>
      <w:tabs>
        <w:tab w:val="center" w:pos="4819"/>
        <w:tab w:val="right" w:pos="9638"/>
      </w:tabs>
      <w:spacing w:after="0"/>
    </w:pPr>
  </w:style>
  <w:style w:type="character" w:customStyle="1" w:styleId="StopkaZnak">
    <w:name w:val="Stopka Znak"/>
    <w:basedOn w:val="Domylnaczcionkaakapitu"/>
    <w:link w:val="Stopka"/>
    <w:uiPriority w:val="99"/>
    <w:rsid w:val="00057A44"/>
  </w:style>
  <w:style w:type="paragraph" w:customStyle="1" w:styleId="Akapitzlist1">
    <w:name w:val="Akapit z listą1"/>
    <w:basedOn w:val="Normalny"/>
    <w:rsid w:val="0057780E"/>
    <w:pPr>
      <w:ind w:left="720"/>
    </w:pPr>
    <w:rPr>
      <w:rFonts w:ascii="Calibri" w:eastAsia="Times New Roman" w:hAnsi="Calibri" w:cs="Times New Roman"/>
    </w:rPr>
  </w:style>
  <w:style w:type="paragraph" w:customStyle="1" w:styleId="Normale1">
    <w:name w:val="Normale1"/>
    <w:basedOn w:val="Normalny"/>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Tekstpodstawowy3">
    <w:name w:val="Body Text 3"/>
    <w:basedOn w:val="Normalny"/>
    <w:link w:val="Tekstpodstawowy3Znak"/>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Tekstpodstawowy3Znak">
    <w:name w:val="Tekst podstawowy 3 Znak"/>
    <w:basedOn w:val="Domylnaczcionkaakapitu"/>
    <w:link w:val="Tekstpodstawowy3"/>
    <w:semiHidden/>
    <w:rsid w:val="0057780E"/>
    <w:rPr>
      <w:rFonts w:ascii="Arial" w:eastAsia="Times New Roman" w:hAnsi="Arial" w:cs="Arial"/>
      <w:color w:val="0000FF"/>
      <w:sz w:val="24"/>
      <w:szCs w:val="24"/>
      <w:lang w:val="en-US"/>
    </w:rPr>
  </w:style>
  <w:style w:type="paragraph" w:styleId="Tekstpodstawowy">
    <w:name w:val="Body Text"/>
    <w:basedOn w:val="Normalny"/>
    <w:link w:val="TekstpodstawowyZnak"/>
    <w:semiHidden/>
    <w:rsid w:val="0057780E"/>
    <w:rPr>
      <w:rFonts w:ascii="Arial" w:eastAsia="Times New Roman" w:hAnsi="Arial" w:cs="Arial"/>
      <w:color w:val="0000FF"/>
      <w:sz w:val="24"/>
      <w:szCs w:val="24"/>
    </w:rPr>
  </w:style>
  <w:style w:type="character" w:customStyle="1" w:styleId="TekstpodstawowyZnak">
    <w:name w:val="Tekst podstawowy Znak"/>
    <w:basedOn w:val="Domylnaczcionkaakapitu"/>
    <w:link w:val="Tekstpodstawowy"/>
    <w:semiHidden/>
    <w:rsid w:val="0057780E"/>
    <w:rPr>
      <w:rFonts w:ascii="Arial" w:eastAsia="Times New Roman" w:hAnsi="Arial" w:cs="Arial"/>
      <w:color w:val="0000FF"/>
      <w:sz w:val="24"/>
      <w:szCs w:val="24"/>
    </w:rPr>
  </w:style>
  <w:style w:type="paragraph" w:styleId="Poprawka">
    <w:name w:val="Revision"/>
    <w:hidden/>
    <w:uiPriority w:val="99"/>
    <w:semiHidden/>
    <w:rsid w:val="00735B63"/>
    <w:pPr>
      <w:spacing w:after="0"/>
    </w:pPr>
  </w:style>
  <w:style w:type="character" w:styleId="Odwoaniedokomentarza">
    <w:name w:val="annotation reference"/>
    <w:basedOn w:val="Domylnaczcionkaakapitu"/>
    <w:uiPriority w:val="99"/>
    <w:semiHidden/>
    <w:unhideWhenUsed/>
    <w:rsid w:val="006C52E1"/>
    <w:rPr>
      <w:sz w:val="16"/>
      <w:szCs w:val="16"/>
    </w:rPr>
  </w:style>
  <w:style w:type="paragraph" w:styleId="Tekstkomentarza">
    <w:name w:val="annotation text"/>
    <w:basedOn w:val="Normalny"/>
    <w:link w:val="TekstkomentarzaZnak"/>
    <w:uiPriority w:val="99"/>
    <w:unhideWhenUsed/>
    <w:rsid w:val="006C52E1"/>
    <w:rPr>
      <w:sz w:val="20"/>
      <w:szCs w:val="20"/>
    </w:rPr>
  </w:style>
  <w:style w:type="character" w:customStyle="1" w:styleId="TekstkomentarzaZnak">
    <w:name w:val="Tekst komentarza Znak"/>
    <w:basedOn w:val="Domylnaczcionkaakapitu"/>
    <w:link w:val="Tekstkomentarza"/>
    <w:uiPriority w:val="99"/>
    <w:rsid w:val="006C52E1"/>
    <w:rPr>
      <w:sz w:val="20"/>
      <w:szCs w:val="20"/>
    </w:rPr>
  </w:style>
  <w:style w:type="paragraph" w:styleId="Tematkomentarza">
    <w:name w:val="annotation subject"/>
    <w:basedOn w:val="Tekstkomentarza"/>
    <w:next w:val="Tekstkomentarza"/>
    <w:link w:val="TematkomentarzaZnak"/>
    <w:uiPriority w:val="99"/>
    <w:semiHidden/>
    <w:unhideWhenUsed/>
    <w:rsid w:val="006C52E1"/>
    <w:rPr>
      <w:b/>
      <w:bCs/>
    </w:rPr>
  </w:style>
  <w:style w:type="character" w:customStyle="1" w:styleId="TematkomentarzaZnak">
    <w:name w:val="Temat komentarza Znak"/>
    <w:basedOn w:val="TekstkomentarzaZnak"/>
    <w:link w:val="Tematkomentarza"/>
    <w:uiPriority w:val="99"/>
    <w:semiHidden/>
    <w:rsid w:val="006C52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1730</Words>
  <Characters>9865</Characters>
  <Application>Microsoft Office Word</Application>
  <DocSecurity>0</DocSecurity>
  <Lines>82</Lines>
  <Paragraphs>23</Paragraphs>
  <ScaleCrop>false</ScaleCrop>
  <HeadingPairs>
    <vt:vector size="6" baseType="variant">
      <vt:variant>
        <vt:lpstr>Title</vt:lpstr>
      </vt:variant>
      <vt:variant>
        <vt:i4>1</vt:i4>
      </vt:variant>
      <vt:variant>
        <vt:lpstr>Tytuł</vt:lpstr>
      </vt:variant>
      <vt:variant>
        <vt:i4>1</vt:i4>
      </vt:variant>
      <vt:variant>
        <vt:lpstr>Titolo</vt:lpstr>
      </vt:variant>
      <vt:variant>
        <vt:i4>1</vt:i4>
      </vt:variant>
    </vt:vector>
  </HeadingPairs>
  <TitlesOfParts>
    <vt:vector size="3" baseType="lpstr">
      <vt:lpstr/>
      <vt:lpstr/>
      <vt:lpstr/>
    </vt:vector>
  </TitlesOfParts>
  <Company>Brembo Poland</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Piernikarz Wojciech</cp:lastModifiedBy>
  <cp:revision>6</cp:revision>
  <cp:lastPrinted>2023-04-04T06:38:00Z</cp:lastPrinted>
  <dcterms:created xsi:type="dcterms:W3CDTF">2023-06-01T11:42:00Z</dcterms:created>
  <dcterms:modified xsi:type="dcterms:W3CDTF">2023-07-04T11:03:00Z</dcterms:modified>
</cp:coreProperties>
</file>